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diagrams/data1.xml" ContentType="application/vnd.openxmlformats-officedocument.drawingml.diagramData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955131282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52061237" w14:textId="67629323" w:rsidR="00120FB7" w:rsidRDefault="00025100">
          <w:pPr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4314F98C" wp14:editId="19ED7F74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51349" cy="10034649"/>
                <wp:effectExtent l="0" t="0" r="2540" b="5080"/>
                <wp:wrapSquare wrapText="bothSides"/>
                <wp:docPr id="19" name="Picture 19" descr="A picture containing graphical user interfac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Picture 19" descr="A picture containing graphical user interface&#10;&#10;Description automatically generated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1349" cy="100346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4275A858" w14:textId="77777777" w:rsidR="00AE64F3" w:rsidRDefault="00AE64F3" w:rsidP="00522B7E">
      <w:pPr>
        <w:pStyle w:val="Heading1"/>
      </w:pPr>
    </w:p>
    <w:p w14:paraId="27158FD3" w14:textId="603D2004" w:rsidR="00F4602F" w:rsidRDefault="00F4602F" w:rsidP="00522B7E">
      <w:pPr>
        <w:pStyle w:val="Heading1"/>
      </w:pPr>
      <w:bookmarkStart w:id="0" w:name="_Toc115865031"/>
      <w:r>
        <w:t>Version History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"/>
        <w:gridCol w:w="1440"/>
        <w:gridCol w:w="2070"/>
        <w:gridCol w:w="4765"/>
      </w:tblGrid>
      <w:tr w:rsidR="00F4602F" w:rsidRPr="00501785" w14:paraId="222BBF97" w14:textId="77777777" w:rsidTr="00501785">
        <w:trPr>
          <w:trHeight w:val="720"/>
        </w:trPr>
        <w:tc>
          <w:tcPr>
            <w:tcW w:w="1075" w:type="dxa"/>
            <w:vAlign w:val="center"/>
          </w:tcPr>
          <w:p w14:paraId="503C773E" w14:textId="62F128CD" w:rsidR="00F4602F" w:rsidRPr="00501785" w:rsidRDefault="00F4602F">
            <w:pPr>
              <w:rPr>
                <w:b/>
                <w:bCs/>
              </w:rPr>
            </w:pPr>
            <w:r w:rsidRPr="00501785">
              <w:rPr>
                <w:b/>
                <w:bCs/>
              </w:rPr>
              <w:t>Version</w:t>
            </w:r>
          </w:p>
        </w:tc>
        <w:tc>
          <w:tcPr>
            <w:tcW w:w="1440" w:type="dxa"/>
            <w:vAlign w:val="center"/>
          </w:tcPr>
          <w:p w14:paraId="3AB75925" w14:textId="6C800AE7" w:rsidR="00F4602F" w:rsidRPr="00501785" w:rsidRDefault="00F4602F">
            <w:pPr>
              <w:rPr>
                <w:b/>
                <w:bCs/>
              </w:rPr>
            </w:pPr>
            <w:r w:rsidRPr="00501785">
              <w:rPr>
                <w:b/>
                <w:bCs/>
              </w:rPr>
              <w:t>Date</w:t>
            </w:r>
          </w:p>
        </w:tc>
        <w:tc>
          <w:tcPr>
            <w:tcW w:w="2070" w:type="dxa"/>
            <w:vAlign w:val="center"/>
          </w:tcPr>
          <w:p w14:paraId="26E3AF31" w14:textId="52081366" w:rsidR="00F4602F" w:rsidRPr="00501785" w:rsidRDefault="00F4602F">
            <w:pPr>
              <w:rPr>
                <w:b/>
                <w:bCs/>
              </w:rPr>
            </w:pPr>
            <w:r w:rsidRPr="00501785">
              <w:rPr>
                <w:b/>
                <w:bCs/>
              </w:rPr>
              <w:t>Author</w:t>
            </w:r>
          </w:p>
        </w:tc>
        <w:tc>
          <w:tcPr>
            <w:tcW w:w="4765" w:type="dxa"/>
            <w:vAlign w:val="center"/>
          </w:tcPr>
          <w:p w14:paraId="07C4C0F9" w14:textId="47F70166" w:rsidR="00F4602F" w:rsidRPr="00501785" w:rsidRDefault="00F4602F">
            <w:pPr>
              <w:rPr>
                <w:b/>
                <w:bCs/>
              </w:rPr>
            </w:pPr>
            <w:r w:rsidRPr="00501785">
              <w:rPr>
                <w:b/>
                <w:bCs/>
              </w:rPr>
              <w:t>Comment</w:t>
            </w:r>
          </w:p>
        </w:tc>
      </w:tr>
      <w:tr w:rsidR="00F4602F" w14:paraId="180AB4B2" w14:textId="77777777" w:rsidTr="00501785">
        <w:trPr>
          <w:trHeight w:val="720"/>
        </w:trPr>
        <w:tc>
          <w:tcPr>
            <w:tcW w:w="1075" w:type="dxa"/>
            <w:vAlign w:val="center"/>
          </w:tcPr>
          <w:p w14:paraId="0361C100" w14:textId="76F19B62" w:rsidR="00F4602F" w:rsidRDefault="00F4602F">
            <w:r>
              <w:t>0.1</w:t>
            </w:r>
          </w:p>
        </w:tc>
        <w:tc>
          <w:tcPr>
            <w:tcW w:w="1440" w:type="dxa"/>
            <w:vAlign w:val="center"/>
          </w:tcPr>
          <w:p w14:paraId="5835D8DE" w14:textId="6539A661" w:rsidR="00F4602F" w:rsidRDefault="00F4602F">
            <w:r>
              <w:t>Oct 5, 2022</w:t>
            </w:r>
          </w:p>
        </w:tc>
        <w:tc>
          <w:tcPr>
            <w:tcW w:w="2070" w:type="dxa"/>
            <w:vAlign w:val="center"/>
          </w:tcPr>
          <w:p w14:paraId="24CD9B82" w14:textId="77777777" w:rsidR="00F4602F" w:rsidRDefault="00F4602F"/>
        </w:tc>
        <w:tc>
          <w:tcPr>
            <w:tcW w:w="4765" w:type="dxa"/>
            <w:vAlign w:val="center"/>
          </w:tcPr>
          <w:p w14:paraId="7ED3A26A" w14:textId="77777777" w:rsidR="00F4602F" w:rsidRDefault="00F4602F"/>
        </w:tc>
      </w:tr>
      <w:tr w:rsidR="00F4602F" w14:paraId="15652E4B" w14:textId="77777777" w:rsidTr="00501785">
        <w:trPr>
          <w:trHeight w:val="720"/>
        </w:trPr>
        <w:tc>
          <w:tcPr>
            <w:tcW w:w="1075" w:type="dxa"/>
            <w:vAlign w:val="center"/>
          </w:tcPr>
          <w:p w14:paraId="6DC2D1A0" w14:textId="77777777" w:rsidR="00F4602F" w:rsidRDefault="00F4602F"/>
        </w:tc>
        <w:tc>
          <w:tcPr>
            <w:tcW w:w="1440" w:type="dxa"/>
            <w:vAlign w:val="center"/>
          </w:tcPr>
          <w:p w14:paraId="65F0D378" w14:textId="77777777" w:rsidR="00F4602F" w:rsidRDefault="00F4602F"/>
        </w:tc>
        <w:tc>
          <w:tcPr>
            <w:tcW w:w="2070" w:type="dxa"/>
            <w:vAlign w:val="center"/>
          </w:tcPr>
          <w:p w14:paraId="62ED959B" w14:textId="77777777" w:rsidR="00F4602F" w:rsidRDefault="00F4602F"/>
        </w:tc>
        <w:tc>
          <w:tcPr>
            <w:tcW w:w="4765" w:type="dxa"/>
            <w:vAlign w:val="center"/>
          </w:tcPr>
          <w:p w14:paraId="4F91548B" w14:textId="77777777" w:rsidR="00F4602F" w:rsidRDefault="00F4602F"/>
        </w:tc>
      </w:tr>
      <w:tr w:rsidR="00F4602F" w14:paraId="43E499AD" w14:textId="77777777" w:rsidTr="00501785">
        <w:trPr>
          <w:trHeight w:val="720"/>
        </w:trPr>
        <w:tc>
          <w:tcPr>
            <w:tcW w:w="1075" w:type="dxa"/>
            <w:vAlign w:val="center"/>
          </w:tcPr>
          <w:p w14:paraId="65ADA5E5" w14:textId="77777777" w:rsidR="00F4602F" w:rsidRDefault="00F4602F"/>
        </w:tc>
        <w:tc>
          <w:tcPr>
            <w:tcW w:w="1440" w:type="dxa"/>
            <w:vAlign w:val="center"/>
          </w:tcPr>
          <w:p w14:paraId="51C23A4D" w14:textId="77777777" w:rsidR="00F4602F" w:rsidRDefault="00F4602F"/>
        </w:tc>
        <w:tc>
          <w:tcPr>
            <w:tcW w:w="2070" w:type="dxa"/>
            <w:vAlign w:val="center"/>
          </w:tcPr>
          <w:p w14:paraId="23437C55" w14:textId="77777777" w:rsidR="00F4602F" w:rsidRDefault="00F4602F"/>
        </w:tc>
        <w:tc>
          <w:tcPr>
            <w:tcW w:w="4765" w:type="dxa"/>
            <w:vAlign w:val="center"/>
          </w:tcPr>
          <w:p w14:paraId="6F0592FB" w14:textId="77777777" w:rsidR="00F4602F" w:rsidRDefault="00F4602F"/>
        </w:tc>
      </w:tr>
    </w:tbl>
    <w:p w14:paraId="1998713E" w14:textId="255BF6B4" w:rsidR="00F4602F" w:rsidRDefault="00F4602F"/>
    <w:p w14:paraId="5414277D" w14:textId="4AA360B3" w:rsidR="00D04C6D" w:rsidRDefault="00D04C6D" w:rsidP="00522B7E">
      <w:pPr>
        <w:pStyle w:val="Heading1"/>
      </w:pPr>
      <w:bookmarkStart w:id="1" w:name="_Toc115865032"/>
      <w:r>
        <w:t>Contents</w:t>
      </w:r>
      <w:bookmarkEnd w:id="1"/>
    </w:p>
    <w:p w14:paraId="79093F06" w14:textId="2ED9B6E6" w:rsidR="002C6166" w:rsidRDefault="009861E0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r>
        <w:fldChar w:fldCharType="begin"/>
      </w:r>
      <w:r>
        <w:instrText xml:space="preserve"> TOC \o "1-1" \h \z \u </w:instrText>
      </w:r>
      <w:r>
        <w:fldChar w:fldCharType="separate"/>
      </w:r>
      <w:hyperlink w:anchor="_Toc115865031" w:history="1">
        <w:r w:rsidR="002C6166" w:rsidRPr="00210F4C">
          <w:rPr>
            <w:rStyle w:val="Hyperlink"/>
            <w:noProof/>
          </w:rPr>
          <w:t>Version History</w:t>
        </w:r>
        <w:r w:rsidR="002C6166">
          <w:rPr>
            <w:noProof/>
            <w:webHidden/>
          </w:rPr>
          <w:tab/>
        </w:r>
        <w:r w:rsidR="002C6166">
          <w:rPr>
            <w:noProof/>
            <w:webHidden/>
          </w:rPr>
          <w:fldChar w:fldCharType="begin"/>
        </w:r>
        <w:r w:rsidR="002C6166">
          <w:rPr>
            <w:noProof/>
            <w:webHidden/>
          </w:rPr>
          <w:instrText xml:space="preserve"> PAGEREF _Toc115865031 \h </w:instrText>
        </w:r>
        <w:r w:rsidR="002C6166">
          <w:rPr>
            <w:noProof/>
            <w:webHidden/>
          </w:rPr>
        </w:r>
        <w:r w:rsidR="002C6166">
          <w:rPr>
            <w:noProof/>
            <w:webHidden/>
          </w:rPr>
          <w:fldChar w:fldCharType="separate"/>
        </w:r>
        <w:r w:rsidR="002C6166">
          <w:rPr>
            <w:noProof/>
            <w:webHidden/>
          </w:rPr>
          <w:t>1</w:t>
        </w:r>
        <w:r w:rsidR="002C6166">
          <w:rPr>
            <w:noProof/>
            <w:webHidden/>
          </w:rPr>
          <w:fldChar w:fldCharType="end"/>
        </w:r>
      </w:hyperlink>
    </w:p>
    <w:p w14:paraId="72C3BD17" w14:textId="5CA0D2B4" w:rsidR="002C6166" w:rsidRDefault="002C6166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115865032" w:history="1">
        <w:r w:rsidRPr="00210F4C">
          <w:rPr>
            <w:rStyle w:val="Hyperlink"/>
            <w:noProof/>
          </w:rPr>
          <w:t>Contents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_Toc115865032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A3A1B8E" w14:textId="3F083253" w:rsidR="002C6166" w:rsidRDefault="002C6166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115865033" w:history="1">
        <w:r w:rsidRPr="00210F4C">
          <w:rPr>
            <w:rStyle w:val="Hyperlink"/>
            <w:noProof/>
          </w:rPr>
          <w:t xml:space="preserve">Purpose/Goals 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_Toc115865033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2400EB3" w14:textId="387F693D" w:rsidR="002C6166" w:rsidRDefault="002C6166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115865034" w:history="1">
        <w:r w:rsidRPr="00210F4C">
          <w:rPr>
            <w:rStyle w:val="Hyperlink"/>
            <w:noProof/>
          </w:rPr>
          <w:t xml:space="preserve">Definitions 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_Toc115865034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E80A305" w14:textId="0AF52B78" w:rsidR="002C6166" w:rsidRDefault="002C6166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115865035" w:history="1">
        <w:r w:rsidRPr="00210F4C">
          <w:rPr>
            <w:rStyle w:val="Hyperlink"/>
            <w:noProof/>
          </w:rPr>
          <w:t>Incident Response Team Contact 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_Toc115865035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7FAE749" w14:textId="28364DD1" w:rsidR="002C6166" w:rsidRDefault="002C6166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115865036" w:history="1">
        <w:r w:rsidRPr="00210F4C">
          <w:rPr>
            <w:rStyle w:val="Hyperlink"/>
            <w:noProof/>
          </w:rPr>
          <w:t>Example Flow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_Toc115865036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F87BEA6" w14:textId="44BE0D26" w:rsidR="002C6166" w:rsidRDefault="002C6166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115865037" w:history="1">
        <w:r w:rsidRPr="00210F4C">
          <w:rPr>
            <w:rStyle w:val="Hyperlink"/>
            <w:noProof/>
          </w:rPr>
          <w:t>Using this Plan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_Toc115865037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5A9CC0F" w14:textId="13B915E5" w:rsidR="002C6166" w:rsidRDefault="002C6166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115865038" w:history="1">
        <w:r w:rsidRPr="00210F4C">
          <w:rPr>
            <w:rStyle w:val="Hyperlink"/>
            <w:noProof/>
          </w:rPr>
          <w:t>Role Responsibilities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_Toc115865038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E06288C" w14:textId="6AF7302D" w:rsidR="002C6166" w:rsidRDefault="002C6166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115865039" w:history="1">
        <w:r w:rsidRPr="00210F4C">
          <w:rPr>
            <w:rStyle w:val="Hyperlink"/>
            <w:noProof/>
          </w:rPr>
          <w:t>Communications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_Toc115865039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D4E7F8A" w14:textId="278F0D5D" w:rsidR="002C6166" w:rsidRDefault="002C6166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115865040" w:history="1">
        <w:r w:rsidRPr="00210F4C">
          <w:rPr>
            <w:rStyle w:val="Hyperlink"/>
            <w:noProof/>
          </w:rPr>
          <w:t>Measurement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_Toc115865040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77FB490" w14:textId="057A58BF" w:rsidR="002C6166" w:rsidRDefault="002C6166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115865041" w:history="1">
        <w:r w:rsidRPr="00210F4C">
          <w:rPr>
            <w:rStyle w:val="Hyperlink"/>
            <w:noProof/>
          </w:rPr>
          <w:t>Documentation &amp; Reporting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_Toc115865041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93ED393" w14:textId="0A759078" w:rsidR="002C6166" w:rsidRDefault="002C6166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115865042" w:history="1">
        <w:r w:rsidRPr="00210F4C">
          <w:rPr>
            <w:rStyle w:val="Hyperlink"/>
            <w:noProof/>
          </w:rPr>
          <w:t>Internal Review &amp; Post-Incident Activity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_Toc115865042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A479162" w14:textId="69404807" w:rsidR="002C6166" w:rsidRDefault="002C6166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115865043" w:history="1">
        <w:r w:rsidRPr="00210F4C">
          <w:rPr>
            <w:rStyle w:val="Hyperlink"/>
            <w:noProof/>
          </w:rPr>
          <w:t>Appendix A: Common Definitions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_Toc115865043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6A1346C" w14:textId="733FAC0D" w:rsidR="002C6166" w:rsidRDefault="002C6166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115865044" w:history="1">
        <w:r w:rsidRPr="00210F4C">
          <w:rPr>
            <w:rStyle w:val="Hyperlink"/>
            <w:noProof/>
          </w:rPr>
          <w:t>Appendix B: Critical Systems Inventory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_Toc115865044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164C236" w14:textId="111DCB2D" w:rsidR="002C6166" w:rsidRDefault="002C6166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115865045" w:history="1">
        <w:r w:rsidRPr="00210F4C">
          <w:rPr>
            <w:rStyle w:val="Hyperlink"/>
            <w:noProof/>
          </w:rPr>
          <w:t>Appendix C: Recommended Additional Resources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_Toc115865045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FF58EC3" w14:textId="417B8D8D" w:rsidR="00D04C6D" w:rsidRDefault="009861E0">
      <w:r>
        <w:fldChar w:fldCharType="end"/>
      </w:r>
      <w:r w:rsidR="00D04C6D">
        <w:br w:type="page"/>
      </w:r>
    </w:p>
    <w:p w14:paraId="1A36FE79" w14:textId="50629A3E" w:rsidR="00D04C6D" w:rsidRDefault="00D04C6D" w:rsidP="00522B7E">
      <w:pPr>
        <w:pStyle w:val="Heading1"/>
      </w:pPr>
      <w:bookmarkStart w:id="2" w:name="_Toc115865033"/>
      <w:r>
        <w:lastRenderedPageBreak/>
        <w:t>Purpose</w:t>
      </w:r>
      <w:r w:rsidR="005D60C5">
        <w:t xml:space="preserve">/Goals </w:t>
      </w:r>
      <w:r w:rsidR="0011521C">
        <w:t>–</w:t>
      </w:r>
      <w:bookmarkEnd w:id="2"/>
      <w:r w:rsidR="005D60C5">
        <w:t xml:space="preserve"> </w:t>
      </w:r>
    </w:p>
    <w:p w14:paraId="790A4121" w14:textId="77777777" w:rsidR="0011521C" w:rsidRDefault="0011521C" w:rsidP="0011521C">
      <w:pPr>
        <w:numPr>
          <w:ilvl w:val="0"/>
          <w:numId w:val="3"/>
        </w:numPr>
        <w:spacing w:after="0"/>
      </w:pPr>
      <w:r w:rsidRPr="0011521C">
        <w:t>We encourage you to consider your goals carefully</w:t>
      </w:r>
    </w:p>
    <w:p w14:paraId="21FE662C" w14:textId="77777777" w:rsidR="0011521C" w:rsidRPr="0011521C" w:rsidRDefault="0011521C" w:rsidP="0011521C">
      <w:pPr>
        <w:numPr>
          <w:ilvl w:val="0"/>
          <w:numId w:val="3"/>
        </w:numPr>
        <w:spacing w:after="0"/>
      </w:pPr>
      <w:r w:rsidRPr="0011521C">
        <w:t>They should be unique to your organization</w:t>
      </w:r>
    </w:p>
    <w:p w14:paraId="2A1FDD2E" w14:textId="77777777" w:rsidR="0011521C" w:rsidRPr="0011521C" w:rsidRDefault="0011521C" w:rsidP="0011521C"/>
    <w:p w14:paraId="1F661967" w14:textId="77777777" w:rsidR="0011521C" w:rsidRPr="0011521C" w:rsidRDefault="0011521C" w:rsidP="0011521C"/>
    <w:p w14:paraId="5AE290B2" w14:textId="77777777" w:rsidR="006F25DC" w:rsidRPr="006F25DC" w:rsidRDefault="006F25DC" w:rsidP="006F25DC"/>
    <w:p w14:paraId="1905A44E" w14:textId="087CFE42" w:rsidR="00D04C6D" w:rsidRDefault="00D04C6D"/>
    <w:p w14:paraId="42508BC3" w14:textId="77777777" w:rsidR="002859CA" w:rsidRDefault="002859CA" w:rsidP="00522B7E">
      <w:pPr>
        <w:pStyle w:val="Heading1"/>
      </w:pPr>
    </w:p>
    <w:p w14:paraId="1354C9E7" w14:textId="77777777" w:rsidR="00A63440" w:rsidRDefault="00A63440" w:rsidP="00A63440"/>
    <w:p w14:paraId="3ECA8C8B" w14:textId="77777777" w:rsidR="00A63440" w:rsidRDefault="00A63440" w:rsidP="00A63440"/>
    <w:p w14:paraId="18116569" w14:textId="77777777" w:rsidR="00E74A3C" w:rsidRDefault="00E74A3C" w:rsidP="00A63440"/>
    <w:p w14:paraId="4FEE0D99" w14:textId="77777777" w:rsidR="00E74A3C" w:rsidRPr="00A63440" w:rsidRDefault="00E74A3C" w:rsidP="00A63440"/>
    <w:p w14:paraId="3E32ED1D" w14:textId="7DA58FD2" w:rsidR="00D04C6D" w:rsidRDefault="00D04C6D" w:rsidP="00522B7E">
      <w:pPr>
        <w:pStyle w:val="Heading1"/>
      </w:pPr>
      <w:bookmarkStart w:id="3" w:name="_Toc115865034"/>
      <w:r>
        <w:t>Definitions</w:t>
      </w:r>
      <w:r w:rsidR="00A63440">
        <w:t xml:space="preserve"> –</w:t>
      </w:r>
      <w:bookmarkEnd w:id="3"/>
      <w:r w:rsidR="00A63440">
        <w:t xml:space="preserve"> </w:t>
      </w:r>
    </w:p>
    <w:p w14:paraId="5751DC8F" w14:textId="77777777" w:rsidR="00147AFD" w:rsidRPr="00147AFD" w:rsidRDefault="00147AFD" w:rsidP="00147AFD">
      <w:r w:rsidRPr="00147AFD">
        <w:t>Definitions are important to empower the rest of your team</w:t>
      </w:r>
    </w:p>
    <w:p w14:paraId="26291836" w14:textId="0B2B2233" w:rsidR="00147AFD" w:rsidRDefault="00147AFD" w:rsidP="00147AFD">
      <w:r w:rsidRPr="00147AFD">
        <w:t>Here are some common ones</w:t>
      </w:r>
      <w:r>
        <w:t>:</w:t>
      </w:r>
    </w:p>
    <w:p w14:paraId="49A93F0C" w14:textId="0D758636" w:rsidR="00147AFD" w:rsidRPr="00147AFD" w:rsidRDefault="00147AFD" w:rsidP="00147AFD">
      <w:pPr>
        <w:numPr>
          <w:ilvl w:val="0"/>
          <w:numId w:val="5"/>
        </w:numPr>
      </w:pPr>
      <w:r w:rsidRPr="00147AFD">
        <w:t>Security Control</w:t>
      </w:r>
      <w:r w:rsidR="00E02B84">
        <w:t xml:space="preserve">s </w:t>
      </w:r>
      <w:r w:rsidR="00F20F88">
        <w:t xml:space="preserve">- </w:t>
      </w:r>
      <w:r w:rsidR="00F20F88" w:rsidRPr="00147AFD">
        <w:t>A</w:t>
      </w:r>
      <w:r w:rsidRPr="00147AFD">
        <w:t xml:space="preserve"> safeguard, something intended to reduce risk</w:t>
      </w:r>
    </w:p>
    <w:p w14:paraId="687883CA" w14:textId="3079490E" w:rsidR="00147AFD" w:rsidRPr="00147AFD" w:rsidRDefault="00147AFD" w:rsidP="00147AFD">
      <w:pPr>
        <w:numPr>
          <w:ilvl w:val="0"/>
          <w:numId w:val="6"/>
        </w:numPr>
      </w:pPr>
      <w:r w:rsidRPr="00147AFD">
        <w:t>Information Security Policy</w:t>
      </w:r>
      <w:r w:rsidR="00E02B84">
        <w:t xml:space="preserve"> - </w:t>
      </w:r>
      <w:r w:rsidRPr="00147AFD">
        <w:t>Mandatory, high-level management directives.</w:t>
      </w:r>
    </w:p>
    <w:p w14:paraId="1FD4562C" w14:textId="09B5EEE8" w:rsidR="00147AFD" w:rsidRPr="00147AFD" w:rsidRDefault="00147AFD" w:rsidP="00147AFD">
      <w:pPr>
        <w:numPr>
          <w:ilvl w:val="0"/>
          <w:numId w:val="7"/>
        </w:numPr>
      </w:pPr>
      <w:r w:rsidRPr="00147AFD">
        <w:t>Event</w:t>
      </w:r>
      <w:r w:rsidR="00E02B84">
        <w:t xml:space="preserve"> </w:t>
      </w:r>
      <w:r w:rsidR="00F20F88">
        <w:t xml:space="preserve">- </w:t>
      </w:r>
      <w:r w:rsidR="00F20F88" w:rsidRPr="00147AFD">
        <w:t>An</w:t>
      </w:r>
      <w:r w:rsidRPr="00147AFD">
        <w:t xml:space="preserve"> event is an action taken that alters a system's state.</w:t>
      </w:r>
    </w:p>
    <w:p w14:paraId="38F9CB3B" w14:textId="41570C68" w:rsidR="00147AFD" w:rsidRPr="00147AFD" w:rsidRDefault="00147AFD" w:rsidP="00147AFD">
      <w:pPr>
        <w:numPr>
          <w:ilvl w:val="0"/>
          <w:numId w:val="8"/>
        </w:numPr>
      </w:pPr>
      <w:r w:rsidRPr="00147AFD">
        <w:t>Incident</w:t>
      </w:r>
      <w:r w:rsidR="00E02B84">
        <w:t xml:space="preserve"> - A</w:t>
      </w:r>
      <w:r w:rsidRPr="00147AFD">
        <w:t>n incident is event that indicates a violation of policy or a security control.</w:t>
      </w:r>
    </w:p>
    <w:p w14:paraId="703F5021" w14:textId="77777777" w:rsidR="00147AFD" w:rsidRPr="00147AFD" w:rsidRDefault="00147AFD" w:rsidP="00147AFD"/>
    <w:p w14:paraId="4F0CA5C0" w14:textId="77777777" w:rsidR="00D04C6D" w:rsidRDefault="00D04C6D"/>
    <w:p w14:paraId="439AF248" w14:textId="77777777" w:rsidR="002859CA" w:rsidRDefault="002859CA"/>
    <w:p w14:paraId="4BA747C7" w14:textId="77777777" w:rsidR="000E204E" w:rsidRDefault="000E204E"/>
    <w:p w14:paraId="2CC83171" w14:textId="77777777" w:rsidR="000E204E" w:rsidRDefault="000E204E"/>
    <w:p w14:paraId="610CCB8A" w14:textId="77777777" w:rsidR="000E204E" w:rsidRDefault="000E204E"/>
    <w:p w14:paraId="0BA7C0DF" w14:textId="77777777" w:rsidR="000E204E" w:rsidRDefault="000E204E"/>
    <w:p w14:paraId="7EBA255F" w14:textId="77777777" w:rsidR="002859CA" w:rsidRDefault="002859CA"/>
    <w:p w14:paraId="580BFB34" w14:textId="25591475" w:rsidR="00D04C6D" w:rsidRDefault="006F25DC" w:rsidP="00522B7E">
      <w:pPr>
        <w:pStyle w:val="Heading1"/>
      </w:pPr>
      <w:bookmarkStart w:id="4" w:name="_Toc115865035"/>
      <w:r>
        <w:lastRenderedPageBreak/>
        <w:t xml:space="preserve">Incident Response Team </w:t>
      </w:r>
      <w:r w:rsidR="00D04C6D">
        <w:t>Contact</w:t>
      </w:r>
      <w:r w:rsidR="00CC70F5">
        <w:t xml:space="preserve"> List</w:t>
      </w:r>
      <w:r w:rsidR="00D04C6D">
        <w:t>:</w:t>
      </w:r>
      <w:bookmarkEnd w:id="4"/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3501"/>
        <w:gridCol w:w="2074"/>
        <w:gridCol w:w="2790"/>
        <w:gridCol w:w="1080"/>
      </w:tblGrid>
      <w:tr w:rsidR="00FD00F2" w:rsidRPr="00E67455" w14:paraId="292BC3A0" w14:textId="77777777" w:rsidTr="006F25DC">
        <w:trPr>
          <w:trHeight w:val="720"/>
        </w:trPr>
        <w:tc>
          <w:tcPr>
            <w:tcW w:w="3501" w:type="dxa"/>
            <w:vAlign w:val="center"/>
          </w:tcPr>
          <w:p w14:paraId="24E89BF9" w14:textId="50451A29" w:rsidR="00FD00F2" w:rsidRPr="00E67455" w:rsidRDefault="00FD00F2">
            <w:pPr>
              <w:rPr>
                <w:b/>
                <w:bCs/>
              </w:rPr>
            </w:pPr>
            <w:r w:rsidRPr="00E67455">
              <w:rPr>
                <w:b/>
                <w:bCs/>
              </w:rPr>
              <w:t>Name</w:t>
            </w:r>
          </w:p>
        </w:tc>
        <w:tc>
          <w:tcPr>
            <w:tcW w:w="2074" w:type="dxa"/>
            <w:vAlign w:val="center"/>
          </w:tcPr>
          <w:p w14:paraId="0AB45BA1" w14:textId="5C53BB16" w:rsidR="00FD00F2" w:rsidRPr="00E67455" w:rsidRDefault="00FD00F2">
            <w:pPr>
              <w:rPr>
                <w:b/>
                <w:bCs/>
              </w:rPr>
            </w:pPr>
            <w:r w:rsidRPr="00E67455">
              <w:rPr>
                <w:b/>
                <w:bCs/>
              </w:rPr>
              <w:t>Role</w:t>
            </w:r>
          </w:p>
        </w:tc>
        <w:tc>
          <w:tcPr>
            <w:tcW w:w="2790" w:type="dxa"/>
            <w:vAlign w:val="center"/>
          </w:tcPr>
          <w:p w14:paraId="442BDD7F" w14:textId="218565B0" w:rsidR="00FD00F2" w:rsidRPr="00E67455" w:rsidRDefault="00FD00F2">
            <w:pPr>
              <w:rPr>
                <w:b/>
                <w:bCs/>
              </w:rPr>
            </w:pPr>
            <w:r w:rsidRPr="00E67455">
              <w:rPr>
                <w:b/>
                <w:bCs/>
              </w:rPr>
              <w:t>Contact Info</w:t>
            </w:r>
          </w:p>
        </w:tc>
        <w:tc>
          <w:tcPr>
            <w:tcW w:w="1080" w:type="dxa"/>
            <w:vAlign w:val="center"/>
          </w:tcPr>
          <w:p w14:paraId="7A0EE9C9" w14:textId="70157B98" w:rsidR="00FD00F2" w:rsidRPr="00E67455" w:rsidRDefault="00853760">
            <w:pPr>
              <w:rPr>
                <w:b/>
                <w:bCs/>
              </w:rPr>
            </w:pPr>
            <w:r>
              <w:rPr>
                <w:b/>
                <w:bCs/>
              </w:rPr>
              <w:t>Call Priority</w:t>
            </w:r>
          </w:p>
        </w:tc>
      </w:tr>
      <w:tr w:rsidR="00FD00F2" w14:paraId="0DE4C37C" w14:textId="77777777" w:rsidTr="006F25DC">
        <w:trPr>
          <w:trHeight w:val="720"/>
        </w:trPr>
        <w:tc>
          <w:tcPr>
            <w:tcW w:w="3501" w:type="dxa"/>
            <w:vAlign w:val="center"/>
          </w:tcPr>
          <w:p w14:paraId="0EFC917E" w14:textId="77777777" w:rsidR="00FD00F2" w:rsidRDefault="00FD00F2"/>
        </w:tc>
        <w:tc>
          <w:tcPr>
            <w:tcW w:w="2074" w:type="dxa"/>
            <w:vAlign w:val="center"/>
          </w:tcPr>
          <w:p w14:paraId="0A664360" w14:textId="6B1488BA" w:rsidR="00FD00F2" w:rsidRPr="003C2DA5" w:rsidRDefault="00001A7C">
            <w:pPr>
              <w:rPr>
                <w:i/>
                <w:iCs/>
                <w:color w:val="BFBFBF" w:themeColor="background1" w:themeShade="BF"/>
              </w:rPr>
            </w:pPr>
            <w:r w:rsidRPr="003C2DA5">
              <w:rPr>
                <w:i/>
                <w:iCs/>
                <w:color w:val="BFBFBF" w:themeColor="background1" w:themeShade="BF"/>
              </w:rPr>
              <w:t>Incident Commander</w:t>
            </w:r>
          </w:p>
        </w:tc>
        <w:tc>
          <w:tcPr>
            <w:tcW w:w="2790" w:type="dxa"/>
            <w:vAlign w:val="center"/>
          </w:tcPr>
          <w:p w14:paraId="103380FC" w14:textId="77777777" w:rsidR="00FD00F2" w:rsidRDefault="00FD00F2"/>
        </w:tc>
        <w:tc>
          <w:tcPr>
            <w:tcW w:w="1080" w:type="dxa"/>
            <w:vAlign w:val="center"/>
          </w:tcPr>
          <w:p w14:paraId="3A2739E4" w14:textId="60723F61" w:rsidR="00FD00F2" w:rsidRDefault="00FD00F2"/>
        </w:tc>
      </w:tr>
      <w:tr w:rsidR="00FD00F2" w14:paraId="13796E42" w14:textId="77777777" w:rsidTr="006F25DC">
        <w:trPr>
          <w:trHeight w:val="720"/>
        </w:trPr>
        <w:tc>
          <w:tcPr>
            <w:tcW w:w="3501" w:type="dxa"/>
            <w:vAlign w:val="center"/>
          </w:tcPr>
          <w:p w14:paraId="1C2C35DB" w14:textId="77777777" w:rsidR="00FD00F2" w:rsidRDefault="00FD00F2"/>
        </w:tc>
        <w:tc>
          <w:tcPr>
            <w:tcW w:w="2074" w:type="dxa"/>
            <w:vAlign w:val="center"/>
          </w:tcPr>
          <w:p w14:paraId="671AC2CF" w14:textId="463A81C2" w:rsidR="00FD00F2" w:rsidRPr="003C2DA5" w:rsidRDefault="00230EB5">
            <w:pPr>
              <w:rPr>
                <w:i/>
                <w:iCs/>
                <w:color w:val="BFBFBF" w:themeColor="background1" w:themeShade="BF"/>
              </w:rPr>
            </w:pPr>
            <w:r w:rsidRPr="003C2DA5">
              <w:rPr>
                <w:i/>
                <w:iCs/>
                <w:color w:val="BFBFBF" w:themeColor="background1" w:themeShade="BF"/>
              </w:rPr>
              <w:t>CSIRT</w:t>
            </w:r>
            <w:r w:rsidR="00FD00F2" w:rsidRPr="003C2DA5">
              <w:rPr>
                <w:i/>
                <w:iCs/>
                <w:color w:val="BFBFBF" w:themeColor="background1" w:themeShade="BF"/>
              </w:rPr>
              <w:t xml:space="preserve"> </w:t>
            </w:r>
          </w:p>
        </w:tc>
        <w:tc>
          <w:tcPr>
            <w:tcW w:w="2790" w:type="dxa"/>
            <w:vAlign w:val="center"/>
          </w:tcPr>
          <w:p w14:paraId="08B07E82" w14:textId="77777777" w:rsidR="00FD00F2" w:rsidRDefault="00FD00F2"/>
        </w:tc>
        <w:tc>
          <w:tcPr>
            <w:tcW w:w="1080" w:type="dxa"/>
            <w:vAlign w:val="center"/>
          </w:tcPr>
          <w:p w14:paraId="5C03A90E" w14:textId="19F65058" w:rsidR="00FD00F2" w:rsidRDefault="00FD00F2"/>
        </w:tc>
      </w:tr>
      <w:tr w:rsidR="00FD00F2" w14:paraId="7A68BC49" w14:textId="77777777" w:rsidTr="006F25DC">
        <w:trPr>
          <w:trHeight w:val="720"/>
        </w:trPr>
        <w:tc>
          <w:tcPr>
            <w:tcW w:w="3501" w:type="dxa"/>
            <w:vAlign w:val="center"/>
          </w:tcPr>
          <w:p w14:paraId="34878A3B" w14:textId="77777777" w:rsidR="00FD00F2" w:rsidRDefault="00FD00F2" w:rsidP="00932FA7"/>
        </w:tc>
        <w:tc>
          <w:tcPr>
            <w:tcW w:w="2074" w:type="dxa"/>
            <w:vAlign w:val="center"/>
          </w:tcPr>
          <w:p w14:paraId="4ECED25F" w14:textId="7B5128EA" w:rsidR="00FD00F2" w:rsidRPr="003C2DA5" w:rsidRDefault="00DD29FD" w:rsidP="00932FA7">
            <w:pPr>
              <w:rPr>
                <w:i/>
                <w:iCs/>
                <w:color w:val="BFBFBF" w:themeColor="background1" w:themeShade="BF"/>
              </w:rPr>
            </w:pPr>
            <w:r w:rsidRPr="003C2DA5">
              <w:rPr>
                <w:i/>
                <w:iCs/>
                <w:color w:val="BFBFBF" w:themeColor="background1" w:themeShade="BF"/>
              </w:rPr>
              <w:t>Leadership</w:t>
            </w:r>
            <w:r w:rsidR="002D5043">
              <w:rPr>
                <w:i/>
                <w:iCs/>
                <w:color w:val="BFBFBF" w:themeColor="background1" w:themeShade="BF"/>
              </w:rPr>
              <w:t xml:space="preserve"> Role</w:t>
            </w:r>
          </w:p>
        </w:tc>
        <w:tc>
          <w:tcPr>
            <w:tcW w:w="2790" w:type="dxa"/>
            <w:vAlign w:val="center"/>
          </w:tcPr>
          <w:p w14:paraId="6F6977A7" w14:textId="77777777" w:rsidR="00FD00F2" w:rsidRDefault="00FD00F2" w:rsidP="00932FA7"/>
        </w:tc>
        <w:tc>
          <w:tcPr>
            <w:tcW w:w="1080" w:type="dxa"/>
            <w:vAlign w:val="center"/>
          </w:tcPr>
          <w:p w14:paraId="3864499C" w14:textId="19750D39" w:rsidR="00FD00F2" w:rsidRDefault="00FD00F2" w:rsidP="00932FA7"/>
        </w:tc>
      </w:tr>
      <w:tr w:rsidR="00977F0C" w14:paraId="30DB40C2" w14:textId="77777777" w:rsidTr="006F25DC">
        <w:trPr>
          <w:trHeight w:val="720"/>
        </w:trPr>
        <w:tc>
          <w:tcPr>
            <w:tcW w:w="3501" w:type="dxa"/>
            <w:vAlign w:val="center"/>
          </w:tcPr>
          <w:p w14:paraId="1599335E" w14:textId="77777777" w:rsidR="00977F0C" w:rsidRDefault="00977F0C" w:rsidP="00977F0C"/>
        </w:tc>
        <w:tc>
          <w:tcPr>
            <w:tcW w:w="2074" w:type="dxa"/>
            <w:vAlign w:val="center"/>
          </w:tcPr>
          <w:p w14:paraId="3154593E" w14:textId="1898CFB2" w:rsidR="00977F0C" w:rsidRPr="003C2DA5" w:rsidRDefault="00977F0C" w:rsidP="00977F0C">
            <w:pPr>
              <w:rPr>
                <w:color w:val="BFBFBF" w:themeColor="background1" w:themeShade="BF"/>
              </w:rPr>
            </w:pPr>
            <w:r w:rsidRPr="003C2DA5">
              <w:rPr>
                <w:i/>
                <w:iCs/>
                <w:color w:val="BFBFBF" w:themeColor="background1" w:themeShade="BF"/>
              </w:rPr>
              <w:t>Communications</w:t>
            </w:r>
          </w:p>
        </w:tc>
        <w:tc>
          <w:tcPr>
            <w:tcW w:w="2790" w:type="dxa"/>
            <w:vAlign w:val="center"/>
          </w:tcPr>
          <w:p w14:paraId="0BF06CEE" w14:textId="77777777" w:rsidR="00977F0C" w:rsidRDefault="00977F0C" w:rsidP="00977F0C"/>
        </w:tc>
        <w:tc>
          <w:tcPr>
            <w:tcW w:w="1080" w:type="dxa"/>
            <w:vAlign w:val="center"/>
          </w:tcPr>
          <w:p w14:paraId="1AF7D60C" w14:textId="3A890199" w:rsidR="00977F0C" w:rsidRDefault="00977F0C" w:rsidP="00977F0C"/>
        </w:tc>
      </w:tr>
      <w:tr w:rsidR="00977F0C" w14:paraId="7BD1383D" w14:textId="77777777" w:rsidTr="006F25DC">
        <w:trPr>
          <w:trHeight w:val="720"/>
        </w:trPr>
        <w:tc>
          <w:tcPr>
            <w:tcW w:w="3501" w:type="dxa"/>
            <w:vAlign w:val="center"/>
          </w:tcPr>
          <w:p w14:paraId="6650275E" w14:textId="77777777" w:rsidR="00977F0C" w:rsidRDefault="00977F0C" w:rsidP="00977F0C"/>
        </w:tc>
        <w:tc>
          <w:tcPr>
            <w:tcW w:w="2074" w:type="dxa"/>
            <w:vAlign w:val="center"/>
          </w:tcPr>
          <w:p w14:paraId="2C0339A2" w14:textId="5027D78C" w:rsidR="00977F0C" w:rsidRPr="003C2DA5" w:rsidRDefault="00977F0C" w:rsidP="00977F0C">
            <w:pPr>
              <w:rPr>
                <w:i/>
                <w:iCs/>
                <w:color w:val="BFBFBF" w:themeColor="background1" w:themeShade="BF"/>
              </w:rPr>
            </w:pPr>
            <w:r w:rsidRPr="003C2DA5">
              <w:rPr>
                <w:i/>
                <w:iCs/>
                <w:color w:val="BFBFBF" w:themeColor="background1" w:themeShade="BF"/>
              </w:rPr>
              <w:t>IT Team</w:t>
            </w:r>
          </w:p>
        </w:tc>
        <w:tc>
          <w:tcPr>
            <w:tcW w:w="2790" w:type="dxa"/>
            <w:vAlign w:val="center"/>
          </w:tcPr>
          <w:p w14:paraId="12C6D8B1" w14:textId="77777777" w:rsidR="00977F0C" w:rsidRDefault="00977F0C" w:rsidP="00977F0C"/>
        </w:tc>
        <w:tc>
          <w:tcPr>
            <w:tcW w:w="1080" w:type="dxa"/>
            <w:vAlign w:val="center"/>
          </w:tcPr>
          <w:p w14:paraId="7EC58D78" w14:textId="350F25C5" w:rsidR="00977F0C" w:rsidRDefault="00977F0C" w:rsidP="00977F0C"/>
        </w:tc>
      </w:tr>
      <w:tr w:rsidR="00977F0C" w14:paraId="0F57FF7A" w14:textId="77777777" w:rsidTr="006F25DC">
        <w:trPr>
          <w:trHeight w:val="720"/>
        </w:trPr>
        <w:tc>
          <w:tcPr>
            <w:tcW w:w="3501" w:type="dxa"/>
            <w:vAlign w:val="center"/>
          </w:tcPr>
          <w:p w14:paraId="1A905249" w14:textId="77777777" w:rsidR="00977F0C" w:rsidRDefault="00977F0C" w:rsidP="00977F0C"/>
        </w:tc>
        <w:tc>
          <w:tcPr>
            <w:tcW w:w="2074" w:type="dxa"/>
            <w:vAlign w:val="center"/>
          </w:tcPr>
          <w:p w14:paraId="2DB1884C" w14:textId="0B84D5AB" w:rsidR="00977F0C" w:rsidRPr="003C2DA5" w:rsidRDefault="00977F0C" w:rsidP="00977F0C">
            <w:pPr>
              <w:rPr>
                <w:color w:val="BFBFBF" w:themeColor="background1" w:themeShade="BF"/>
              </w:rPr>
            </w:pPr>
            <w:r w:rsidRPr="003C2DA5">
              <w:rPr>
                <w:i/>
                <w:iCs/>
                <w:color w:val="BFBFBF" w:themeColor="background1" w:themeShade="BF"/>
              </w:rPr>
              <w:t>Legal Counsel</w:t>
            </w:r>
          </w:p>
        </w:tc>
        <w:tc>
          <w:tcPr>
            <w:tcW w:w="2790" w:type="dxa"/>
            <w:vAlign w:val="center"/>
          </w:tcPr>
          <w:p w14:paraId="0EC693EB" w14:textId="77777777" w:rsidR="00977F0C" w:rsidRDefault="00977F0C" w:rsidP="00977F0C"/>
        </w:tc>
        <w:tc>
          <w:tcPr>
            <w:tcW w:w="1080" w:type="dxa"/>
            <w:vAlign w:val="center"/>
          </w:tcPr>
          <w:p w14:paraId="7B6290C0" w14:textId="2128D295" w:rsidR="00977F0C" w:rsidRDefault="00977F0C" w:rsidP="00977F0C"/>
        </w:tc>
      </w:tr>
      <w:tr w:rsidR="00977F0C" w14:paraId="211C81B8" w14:textId="77777777" w:rsidTr="006F25DC">
        <w:trPr>
          <w:trHeight w:val="720"/>
        </w:trPr>
        <w:tc>
          <w:tcPr>
            <w:tcW w:w="3501" w:type="dxa"/>
            <w:vAlign w:val="center"/>
          </w:tcPr>
          <w:p w14:paraId="3DF0AA30" w14:textId="77777777" w:rsidR="00977F0C" w:rsidRDefault="00977F0C" w:rsidP="00977F0C"/>
        </w:tc>
        <w:tc>
          <w:tcPr>
            <w:tcW w:w="2074" w:type="dxa"/>
            <w:vAlign w:val="center"/>
          </w:tcPr>
          <w:p w14:paraId="54BDB61F" w14:textId="3964A75F" w:rsidR="00977F0C" w:rsidRPr="003C2DA5" w:rsidRDefault="00977F0C" w:rsidP="00977F0C">
            <w:pPr>
              <w:rPr>
                <w:i/>
                <w:iCs/>
                <w:color w:val="BFBFBF" w:themeColor="background1" w:themeShade="BF"/>
              </w:rPr>
            </w:pPr>
            <w:r w:rsidRPr="003C2DA5">
              <w:rPr>
                <w:i/>
                <w:iCs/>
                <w:color w:val="BFBFBF" w:themeColor="background1" w:themeShade="BF"/>
              </w:rPr>
              <w:t>Insurance Agent</w:t>
            </w:r>
          </w:p>
        </w:tc>
        <w:tc>
          <w:tcPr>
            <w:tcW w:w="2790" w:type="dxa"/>
            <w:vAlign w:val="center"/>
          </w:tcPr>
          <w:p w14:paraId="0D00B66E" w14:textId="77777777" w:rsidR="00977F0C" w:rsidRDefault="00977F0C" w:rsidP="00977F0C"/>
        </w:tc>
        <w:tc>
          <w:tcPr>
            <w:tcW w:w="1080" w:type="dxa"/>
            <w:vAlign w:val="center"/>
          </w:tcPr>
          <w:p w14:paraId="50A9E755" w14:textId="362353B4" w:rsidR="00977F0C" w:rsidRDefault="00977F0C" w:rsidP="00977F0C"/>
        </w:tc>
      </w:tr>
      <w:tr w:rsidR="00977F0C" w14:paraId="5238524F" w14:textId="77777777" w:rsidTr="006F25DC">
        <w:trPr>
          <w:trHeight w:val="720"/>
        </w:trPr>
        <w:tc>
          <w:tcPr>
            <w:tcW w:w="3501" w:type="dxa"/>
            <w:vAlign w:val="center"/>
          </w:tcPr>
          <w:p w14:paraId="271CAED2" w14:textId="77777777" w:rsidR="00977F0C" w:rsidRDefault="00977F0C" w:rsidP="00977F0C"/>
        </w:tc>
        <w:tc>
          <w:tcPr>
            <w:tcW w:w="2074" w:type="dxa"/>
            <w:vAlign w:val="center"/>
          </w:tcPr>
          <w:p w14:paraId="126B8476" w14:textId="77777777" w:rsidR="00977F0C" w:rsidRDefault="00977F0C" w:rsidP="00977F0C"/>
        </w:tc>
        <w:tc>
          <w:tcPr>
            <w:tcW w:w="2790" w:type="dxa"/>
            <w:vAlign w:val="center"/>
          </w:tcPr>
          <w:p w14:paraId="41C551FF" w14:textId="77777777" w:rsidR="00977F0C" w:rsidRDefault="00977F0C" w:rsidP="00977F0C"/>
        </w:tc>
        <w:tc>
          <w:tcPr>
            <w:tcW w:w="1080" w:type="dxa"/>
            <w:vAlign w:val="center"/>
          </w:tcPr>
          <w:p w14:paraId="49E78724" w14:textId="77777777" w:rsidR="00977F0C" w:rsidRDefault="00977F0C" w:rsidP="00977F0C"/>
        </w:tc>
      </w:tr>
      <w:tr w:rsidR="00977F0C" w14:paraId="67383D15" w14:textId="77777777" w:rsidTr="006F25DC">
        <w:trPr>
          <w:trHeight w:val="720"/>
        </w:trPr>
        <w:tc>
          <w:tcPr>
            <w:tcW w:w="3501" w:type="dxa"/>
            <w:vAlign w:val="center"/>
          </w:tcPr>
          <w:p w14:paraId="55BA7F8F" w14:textId="77777777" w:rsidR="00977F0C" w:rsidRDefault="00977F0C" w:rsidP="00977F0C"/>
        </w:tc>
        <w:tc>
          <w:tcPr>
            <w:tcW w:w="2074" w:type="dxa"/>
            <w:vAlign w:val="center"/>
          </w:tcPr>
          <w:p w14:paraId="6EBC6923" w14:textId="77777777" w:rsidR="00977F0C" w:rsidRDefault="00977F0C" w:rsidP="00977F0C"/>
        </w:tc>
        <w:tc>
          <w:tcPr>
            <w:tcW w:w="2790" w:type="dxa"/>
            <w:vAlign w:val="center"/>
          </w:tcPr>
          <w:p w14:paraId="4D1A5BE6" w14:textId="77777777" w:rsidR="00977F0C" w:rsidRDefault="00977F0C" w:rsidP="00977F0C"/>
        </w:tc>
        <w:tc>
          <w:tcPr>
            <w:tcW w:w="1080" w:type="dxa"/>
            <w:vAlign w:val="center"/>
          </w:tcPr>
          <w:p w14:paraId="07446DE2" w14:textId="77777777" w:rsidR="00977F0C" w:rsidRDefault="00977F0C" w:rsidP="00977F0C"/>
        </w:tc>
      </w:tr>
      <w:tr w:rsidR="00977F0C" w14:paraId="78DE9CA3" w14:textId="77777777" w:rsidTr="006F25DC">
        <w:trPr>
          <w:trHeight w:val="720"/>
        </w:trPr>
        <w:tc>
          <w:tcPr>
            <w:tcW w:w="3501" w:type="dxa"/>
            <w:vAlign w:val="center"/>
          </w:tcPr>
          <w:p w14:paraId="1F0C3BD3" w14:textId="77777777" w:rsidR="00977F0C" w:rsidRDefault="00977F0C" w:rsidP="00977F0C"/>
        </w:tc>
        <w:tc>
          <w:tcPr>
            <w:tcW w:w="2074" w:type="dxa"/>
            <w:vAlign w:val="center"/>
          </w:tcPr>
          <w:p w14:paraId="335FD882" w14:textId="77777777" w:rsidR="00977F0C" w:rsidRDefault="00977F0C" w:rsidP="00977F0C"/>
        </w:tc>
        <w:tc>
          <w:tcPr>
            <w:tcW w:w="2790" w:type="dxa"/>
            <w:vAlign w:val="center"/>
          </w:tcPr>
          <w:p w14:paraId="7F01B84F" w14:textId="77777777" w:rsidR="00977F0C" w:rsidRDefault="00977F0C" w:rsidP="00977F0C"/>
        </w:tc>
        <w:tc>
          <w:tcPr>
            <w:tcW w:w="1080" w:type="dxa"/>
            <w:vAlign w:val="center"/>
          </w:tcPr>
          <w:p w14:paraId="65228895" w14:textId="77777777" w:rsidR="00977F0C" w:rsidRDefault="00977F0C" w:rsidP="00977F0C"/>
        </w:tc>
      </w:tr>
      <w:tr w:rsidR="00977F0C" w14:paraId="26CC63B4" w14:textId="77777777" w:rsidTr="006F25DC">
        <w:trPr>
          <w:trHeight w:val="720"/>
        </w:trPr>
        <w:tc>
          <w:tcPr>
            <w:tcW w:w="3501" w:type="dxa"/>
            <w:vAlign w:val="center"/>
          </w:tcPr>
          <w:p w14:paraId="0F2BFEE5" w14:textId="77777777" w:rsidR="00977F0C" w:rsidRDefault="00977F0C" w:rsidP="00977F0C"/>
        </w:tc>
        <w:tc>
          <w:tcPr>
            <w:tcW w:w="2074" w:type="dxa"/>
            <w:vAlign w:val="center"/>
          </w:tcPr>
          <w:p w14:paraId="25DE5D67" w14:textId="77777777" w:rsidR="00977F0C" w:rsidRDefault="00977F0C" w:rsidP="00977F0C"/>
        </w:tc>
        <w:tc>
          <w:tcPr>
            <w:tcW w:w="2790" w:type="dxa"/>
            <w:vAlign w:val="center"/>
          </w:tcPr>
          <w:p w14:paraId="5EB1F376" w14:textId="77777777" w:rsidR="00977F0C" w:rsidRDefault="00977F0C" w:rsidP="00977F0C"/>
        </w:tc>
        <w:tc>
          <w:tcPr>
            <w:tcW w:w="1080" w:type="dxa"/>
            <w:vAlign w:val="center"/>
          </w:tcPr>
          <w:p w14:paraId="05519BA3" w14:textId="77777777" w:rsidR="00977F0C" w:rsidRDefault="00977F0C" w:rsidP="00977F0C"/>
        </w:tc>
      </w:tr>
      <w:tr w:rsidR="009861E0" w14:paraId="421AE4C4" w14:textId="77777777" w:rsidTr="006F25DC">
        <w:trPr>
          <w:trHeight w:val="720"/>
        </w:trPr>
        <w:tc>
          <w:tcPr>
            <w:tcW w:w="3501" w:type="dxa"/>
            <w:vAlign w:val="center"/>
          </w:tcPr>
          <w:p w14:paraId="1DDEF9A9" w14:textId="77777777" w:rsidR="009861E0" w:rsidRDefault="009861E0" w:rsidP="00977F0C"/>
        </w:tc>
        <w:tc>
          <w:tcPr>
            <w:tcW w:w="2074" w:type="dxa"/>
            <w:vAlign w:val="center"/>
          </w:tcPr>
          <w:p w14:paraId="0E1C780D" w14:textId="77777777" w:rsidR="009861E0" w:rsidRDefault="009861E0" w:rsidP="00977F0C"/>
        </w:tc>
        <w:tc>
          <w:tcPr>
            <w:tcW w:w="2790" w:type="dxa"/>
            <w:vAlign w:val="center"/>
          </w:tcPr>
          <w:p w14:paraId="75365247" w14:textId="77777777" w:rsidR="009861E0" w:rsidRDefault="009861E0" w:rsidP="00977F0C"/>
        </w:tc>
        <w:tc>
          <w:tcPr>
            <w:tcW w:w="1080" w:type="dxa"/>
            <w:vAlign w:val="center"/>
          </w:tcPr>
          <w:p w14:paraId="3FFF598A" w14:textId="77777777" w:rsidR="009861E0" w:rsidRDefault="009861E0" w:rsidP="00977F0C"/>
        </w:tc>
      </w:tr>
      <w:tr w:rsidR="009861E0" w14:paraId="1E4A91CC" w14:textId="77777777" w:rsidTr="006F25DC">
        <w:trPr>
          <w:trHeight w:val="720"/>
        </w:trPr>
        <w:tc>
          <w:tcPr>
            <w:tcW w:w="3501" w:type="dxa"/>
            <w:vAlign w:val="center"/>
          </w:tcPr>
          <w:p w14:paraId="1CC700AE" w14:textId="77777777" w:rsidR="009861E0" w:rsidRDefault="009861E0" w:rsidP="00977F0C"/>
        </w:tc>
        <w:tc>
          <w:tcPr>
            <w:tcW w:w="2074" w:type="dxa"/>
            <w:vAlign w:val="center"/>
          </w:tcPr>
          <w:p w14:paraId="1971E602" w14:textId="77777777" w:rsidR="009861E0" w:rsidRDefault="009861E0" w:rsidP="00977F0C"/>
        </w:tc>
        <w:tc>
          <w:tcPr>
            <w:tcW w:w="2790" w:type="dxa"/>
            <w:vAlign w:val="center"/>
          </w:tcPr>
          <w:p w14:paraId="4191A98D" w14:textId="77777777" w:rsidR="009861E0" w:rsidRDefault="009861E0" w:rsidP="00977F0C"/>
        </w:tc>
        <w:tc>
          <w:tcPr>
            <w:tcW w:w="1080" w:type="dxa"/>
            <w:vAlign w:val="center"/>
          </w:tcPr>
          <w:p w14:paraId="0C22635D" w14:textId="77777777" w:rsidR="009861E0" w:rsidRDefault="009861E0" w:rsidP="00977F0C"/>
        </w:tc>
      </w:tr>
      <w:tr w:rsidR="009861E0" w14:paraId="73081FD7" w14:textId="77777777" w:rsidTr="006F25DC">
        <w:trPr>
          <w:trHeight w:val="720"/>
        </w:trPr>
        <w:tc>
          <w:tcPr>
            <w:tcW w:w="3501" w:type="dxa"/>
            <w:vAlign w:val="center"/>
          </w:tcPr>
          <w:p w14:paraId="43DC9FED" w14:textId="77777777" w:rsidR="009861E0" w:rsidRDefault="009861E0" w:rsidP="00977F0C"/>
        </w:tc>
        <w:tc>
          <w:tcPr>
            <w:tcW w:w="2074" w:type="dxa"/>
            <w:vAlign w:val="center"/>
          </w:tcPr>
          <w:p w14:paraId="01F02FED" w14:textId="77777777" w:rsidR="009861E0" w:rsidRDefault="009861E0" w:rsidP="00977F0C"/>
        </w:tc>
        <w:tc>
          <w:tcPr>
            <w:tcW w:w="2790" w:type="dxa"/>
            <w:vAlign w:val="center"/>
          </w:tcPr>
          <w:p w14:paraId="766B4EFE" w14:textId="77777777" w:rsidR="009861E0" w:rsidRDefault="009861E0" w:rsidP="00977F0C"/>
        </w:tc>
        <w:tc>
          <w:tcPr>
            <w:tcW w:w="1080" w:type="dxa"/>
            <w:vAlign w:val="center"/>
          </w:tcPr>
          <w:p w14:paraId="0DC25373" w14:textId="77777777" w:rsidR="009861E0" w:rsidRDefault="009861E0" w:rsidP="00977F0C"/>
        </w:tc>
      </w:tr>
    </w:tbl>
    <w:p w14:paraId="79E394F9" w14:textId="0725F426" w:rsidR="009861E0" w:rsidRDefault="009861E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4215C03B" w14:textId="77777777" w:rsidR="003A2203" w:rsidRDefault="003A2203" w:rsidP="003A2203">
      <w:pPr>
        <w:pStyle w:val="Heading1"/>
      </w:pPr>
      <w:bookmarkStart w:id="5" w:name="_Toc115865036"/>
      <w:r>
        <w:lastRenderedPageBreak/>
        <w:t>Example Flow</w:t>
      </w:r>
      <w:bookmarkEnd w:id="5"/>
    </w:p>
    <w:p w14:paraId="577C795D" w14:textId="77777777" w:rsidR="003A2203" w:rsidRPr="005552BB" w:rsidRDefault="003A2203" w:rsidP="003A2203">
      <w:r>
        <w:t xml:space="preserve">Not every step may be necessary. See relevant plan section. </w:t>
      </w:r>
    </w:p>
    <w:p w14:paraId="5D48CE22" w14:textId="77777777" w:rsidR="003A2203" w:rsidRPr="000F3ABB" w:rsidRDefault="003A2203" w:rsidP="003A220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FDF7DE" wp14:editId="461ACEB3">
                <wp:simplePos x="0" y="0"/>
                <wp:positionH relativeFrom="column">
                  <wp:posOffset>2714307</wp:posOffset>
                </wp:positionH>
                <wp:positionV relativeFrom="paragraph">
                  <wp:posOffset>2010094</wp:posOffset>
                </wp:positionV>
                <wp:extent cx="2600328" cy="2999104"/>
                <wp:effectExtent l="0" t="8572" r="0" b="39053"/>
                <wp:wrapNone/>
                <wp:docPr id="3" name="Arrow: Ben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00328" cy="2999104"/>
                        </a:xfrm>
                        <a:prstGeom prst="bentArrow">
                          <a:avLst>
                            <a:gd name="adj1" fmla="val 8014"/>
                            <a:gd name="adj2" fmla="val 7974"/>
                            <a:gd name="adj3" fmla="val 12816"/>
                            <a:gd name="adj4" fmla="val 43750"/>
                          </a:avLst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C9928" id="Arrow: Bent 3" o:spid="_x0000_s1026" style="position:absolute;margin-left:213.7pt;margin-top:158.3pt;width:204.75pt;height:236.1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00328,2999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" path="m,2999104l,1240799c,612496,509341,103155,1137644,103155r1129426,l2267070,r333258,207350l2267070,414700r,-103155l1137644,311545v-513212,,-929253,416041,-929253,929253c208391,1826900,208390,2413002,208390,2999104l,2999104xe" fillcolor="#70ad47 [3209]" strokecolor="#70ad47 [3209]" strokeweight="1pt">
                <v:stroke joinstyle="miter"/>
                <v:path arrowok="t" o:connecttype="custom" o:connectlocs="0,2999104;0,1240799;1137644,103155;2267070,103155;2267070,0;2600328,207350;2267070,414700;2267070,311545;1137644,311545;208391,1240798;208390,2999104;0,2999104" o:connectangles="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7874B5" wp14:editId="612208C3">
            <wp:extent cx="5486400" cy="6000750"/>
            <wp:effectExtent l="0" t="0" r="1905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4D18D707" w14:textId="77777777" w:rsidR="003A2203" w:rsidRDefault="003A2203" w:rsidP="003A220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00E1D834" w14:textId="77777777" w:rsidR="005E5850" w:rsidRDefault="005E5850" w:rsidP="005E5850">
      <w:pPr>
        <w:pStyle w:val="Heading1"/>
      </w:pPr>
      <w:bookmarkStart w:id="6" w:name="_Toc115865037"/>
      <w:r>
        <w:lastRenderedPageBreak/>
        <w:t>Using this Plan</w:t>
      </w:r>
      <w:bookmarkEnd w:id="6"/>
    </w:p>
    <w:p w14:paraId="732FEB80" w14:textId="77777777" w:rsidR="005E5850" w:rsidRPr="00D756A1" w:rsidRDefault="005E5850" w:rsidP="005E5850">
      <w:pPr>
        <w:rPr>
          <w:b/>
          <w:bCs/>
        </w:rPr>
      </w:pPr>
      <w:r w:rsidRPr="00D756A1">
        <w:rPr>
          <w:b/>
          <w:bCs/>
        </w:rPr>
        <w:t xml:space="preserve">Activating the IRT: </w:t>
      </w:r>
    </w:p>
    <w:p w14:paraId="106A7894" w14:textId="77777777" w:rsidR="005E5850" w:rsidRDefault="005E5850" w:rsidP="005E5850">
      <w:r>
        <w:t>What is an acceptable way to begin this process?</w:t>
      </w:r>
    </w:p>
    <w:p w14:paraId="5FA07425" w14:textId="77777777" w:rsidR="005E5850" w:rsidRDefault="005E5850" w:rsidP="005E5850"/>
    <w:p w14:paraId="299499FE" w14:textId="77777777" w:rsidR="005E5850" w:rsidRDefault="005E5850" w:rsidP="005E5850">
      <w:r>
        <w:t>Who can be activated before authorization is required?</w:t>
      </w:r>
    </w:p>
    <w:p w14:paraId="44E463FD" w14:textId="77777777" w:rsidR="005E5850" w:rsidRDefault="005E5850" w:rsidP="005E5850"/>
    <w:p w14:paraId="08DCBC07" w14:textId="77777777" w:rsidR="005E5850" w:rsidRPr="00D756A1" w:rsidRDefault="005E5850" w:rsidP="005E5850">
      <w:pPr>
        <w:rPr>
          <w:b/>
          <w:bCs/>
        </w:rPr>
      </w:pPr>
      <w:r w:rsidRPr="00D756A1">
        <w:rPr>
          <w:b/>
          <w:bCs/>
        </w:rPr>
        <w:t>Incident Assessment:</w:t>
      </w:r>
    </w:p>
    <w:p w14:paraId="1726073A" w14:textId="77777777" w:rsidR="005E5850" w:rsidRDefault="005E5850" w:rsidP="005E5850">
      <w:r>
        <w:t>What do you need to make intelligent decisions?</w:t>
      </w:r>
    </w:p>
    <w:p w14:paraId="28EFF5C4" w14:textId="77777777" w:rsidR="005E5850" w:rsidRDefault="005E5850" w:rsidP="005E5850"/>
    <w:p w14:paraId="18B434CD" w14:textId="77777777" w:rsidR="005E5850" w:rsidRDefault="005E5850" w:rsidP="005E5850">
      <w:r>
        <w:t xml:space="preserve">Who is going to be getting that information? </w:t>
      </w:r>
    </w:p>
    <w:p w14:paraId="545A52B8" w14:textId="77777777" w:rsidR="005E5850" w:rsidRDefault="005E5850" w:rsidP="005E5850"/>
    <w:p w14:paraId="28244A2A" w14:textId="77777777" w:rsidR="005E5850" w:rsidRDefault="005E5850" w:rsidP="005E5850">
      <w:r>
        <w:t>Where are you keeping track of the information provided?</w:t>
      </w:r>
    </w:p>
    <w:p w14:paraId="133E07A0" w14:textId="77777777" w:rsidR="005E5850" w:rsidRDefault="005E5850" w:rsidP="005E5850"/>
    <w:p w14:paraId="4DB73AD9" w14:textId="77777777" w:rsidR="005E5850" w:rsidRPr="00D756A1" w:rsidRDefault="005E5850" w:rsidP="005E5850">
      <w:pPr>
        <w:rPr>
          <w:b/>
          <w:bCs/>
        </w:rPr>
      </w:pPr>
      <w:r w:rsidRPr="00D756A1">
        <w:rPr>
          <w:b/>
          <w:bCs/>
        </w:rPr>
        <w:t>Activate CSIRT:</w:t>
      </w:r>
    </w:p>
    <w:p w14:paraId="095979BE" w14:textId="77777777" w:rsidR="005E5850" w:rsidRPr="005552BB" w:rsidRDefault="005E5850" w:rsidP="005E5850">
      <w:r>
        <w:t>Special activation at specific threshold?</w:t>
      </w:r>
    </w:p>
    <w:p w14:paraId="48A01882" w14:textId="77777777" w:rsidR="005E5850" w:rsidRDefault="005E5850" w:rsidP="005E5850"/>
    <w:p w14:paraId="40D90CB1" w14:textId="77777777" w:rsidR="005E5850" w:rsidRDefault="005E5850" w:rsidP="005E5850">
      <w:r>
        <w:t xml:space="preserve">Pre-Existing relationship? </w:t>
      </w:r>
    </w:p>
    <w:p w14:paraId="61C8B77E" w14:textId="77777777" w:rsidR="005E5850" w:rsidRDefault="005E5850" w:rsidP="005E5850"/>
    <w:p w14:paraId="6C344AC4" w14:textId="77777777" w:rsidR="005E5850" w:rsidRPr="00A2599F" w:rsidRDefault="005E5850" w:rsidP="005E5850">
      <w:pPr>
        <w:rPr>
          <w:b/>
          <w:bCs/>
        </w:rPr>
      </w:pPr>
      <w:r w:rsidRPr="00A2599F">
        <w:rPr>
          <w:b/>
          <w:bCs/>
        </w:rPr>
        <w:t>Remediate Incident:</w:t>
      </w:r>
    </w:p>
    <w:p w14:paraId="2D2533EB" w14:textId="77777777" w:rsidR="005E5850" w:rsidRDefault="005E5850" w:rsidP="005E5850">
      <w:r>
        <w:t>How will you track progress?</w:t>
      </w:r>
    </w:p>
    <w:p w14:paraId="07459BCF" w14:textId="77777777" w:rsidR="005E5850" w:rsidRDefault="005E5850" w:rsidP="005E5850"/>
    <w:p w14:paraId="14771B16" w14:textId="77777777" w:rsidR="005E5850" w:rsidRDefault="005E5850" w:rsidP="005E5850">
      <w:r>
        <w:t>Will you need to preserve forensic evidence?</w:t>
      </w:r>
    </w:p>
    <w:p w14:paraId="3856C806" w14:textId="77777777" w:rsidR="005E5850" w:rsidRDefault="005E5850" w:rsidP="005E5850"/>
    <w:p w14:paraId="74446E62" w14:textId="77777777" w:rsidR="005E5850" w:rsidRPr="002526D6" w:rsidRDefault="005E5850" w:rsidP="005E5850">
      <w:pPr>
        <w:rPr>
          <w:b/>
          <w:bCs/>
        </w:rPr>
      </w:pPr>
      <w:r>
        <w:rPr>
          <w:b/>
          <w:bCs/>
        </w:rPr>
        <w:t>Recovery</w:t>
      </w:r>
      <w:r w:rsidRPr="002526D6">
        <w:rPr>
          <w:b/>
          <w:bCs/>
        </w:rPr>
        <w:t>:</w:t>
      </w:r>
    </w:p>
    <w:p w14:paraId="004BAE80" w14:textId="77777777" w:rsidR="005E5850" w:rsidRDefault="005E5850" w:rsidP="005E5850">
      <w:r>
        <w:t xml:space="preserve">Who will determine recovery effort? </w:t>
      </w:r>
    </w:p>
    <w:p w14:paraId="19E0512E" w14:textId="77777777" w:rsidR="00894973" w:rsidRDefault="00894973" w:rsidP="005E5850"/>
    <w:p w14:paraId="4562F871" w14:textId="253266E7" w:rsidR="005E5850" w:rsidRDefault="00894973" w:rsidP="002F3734">
      <w:r>
        <w:t xml:space="preserve">Is the recovery team able to provide </w:t>
      </w:r>
      <w:r w:rsidR="00AA60F0">
        <w:t>separate environment?</w:t>
      </w:r>
    </w:p>
    <w:p w14:paraId="6F1B68B1" w14:textId="73B6C2FA" w:rsidR="001240B3" w:rsidRDefault="006F25DC" w:rsidP="00522B7E">
      <w:pPr>
        <w:pStyle w:val="Heading1"/>
      </w:pPr>
      <w:bookmarkStart w:id="7" w:name="_Toc115865038"/>
      <w:r>
        <w:lastRenderedPageBreak/>
        <w:t xml:space="preserve">Role </w:t>
      </w:r>
      <w:r w:rsidR="0021545E">
        <w:t>Responsibilities</w:t>
      </w:r>
      <w:bookmarkEnd w:id="7"/>
    </w:p>
    <w:p w14:paraId="28F9523F" w14:textId="77777777" w:rsidR="00910AE0" w:rsidRDefault="008C334C">
      <w:pPr>
        <w:rPr>
          <w:i/>
          <w:iCs/>
        </w:rPr>
      </w:pPr>
      <w:r w:rsidRPr="008C334C">
        <w:rPr>
          <w:i/>
          <w:iCs/>
        </w:rPr>
        <w:t xml:space="preserve">Have you decided who: </w:t>
      </w:r>
      <w:r w:rsidRPr="008C334C">
        <w:rPr>
          <w:i/>
          <w:iCs/>
        </w:rPr>
        <w:tab/>
      </w:r>
    </w:p>
    <w:p w14:paraId="52D2150B" w14:textId="47796D0A" w:rsidR="006B5FF2" w:rsidRDefault="008C334C">
      <w:r>
        <w:rPr>
          <w:rFonts w:ascii="Wingdings" w:eastAsia="Wingdings" w:hAnsi="Wingdings" w:cs="Wingdings"/>
        </w:rPr>
        <w:t>o</w:t>
      </w:r>
      <w:r>
        <w:t xml:space="preserve"> </w:t>
      </w:r>
      <w:r w:rsidR="004C01F4">
        <w:t>Declares Incident</w:t>
      </w:r>
      <w:r w:rsidR="004C01F4">
        <w:tab/>
      </w:r>
      <w:r>
        <w:rPr>
          <w:rFonts w:ascii="Wingdings" w:eastAsia="Wingdings" w:hAnsi="Wingdings" w:cs="Wingdings"/>
        </w:rPr>
        <w:t>o</w:t>
      </w:r>
      <w:r>
        <w:t xml:space="preserve"> </w:t>
      </w:r>
      <w:r w:rsidR="004C01F4">
        <w:t>Activates CSIRT</w:t>
      </w:r>
      <w:r w:rsidR="00910AE0">
        <w:tab/>
      </w:r>
      <w:r w:rsidR="00910AE0">
        <w:rPr>
          <w:rFonts w:ascii="Wingdings" w:eastAsia="Wingdings" w:hAnsi="Wingdings" w:cs="Wingdings"/>
        </w:rPr>
        <w:t>o</w:t>
      </w:r>
      <w:r w:rsidR="00910AE0">
        <w:t xml:space="preserve"> </w:t>
      </w:r>
      <w:r w:rsidR="00C624B0">
        <w:t>Calls Insurance</w:t>
      </w:r>
      <w:r>
        <w:tab/>
      </w:r>
      <w:r>
        <w:rPr>
          <w:rFonts w:ascii="Wingdings" w:eastAsia="Wingdings" w:hAnsi="Wingdings" w:cs="Wingdings"/>
        </w:rPr>
        <w:t>o</w:t>
      </w:r>
      <w:r>
        <w:t xml:space="preserve"> </w:t>
      </w:r>
      <w:r w:rsidR="00577CF3">
        <w:t>Notifies regulatory body</w:t>
      </w:r>
    </w:p>
    <w:p w14:paraId="58228AF9" w14:textId="0DFD8B34" w:rsidR="00264FA4" w:rsidRDefault="00264FA4">
      <w:r>
        <w:t>Incident Team:</w:t>
      </w:r>
    </w:p>
    <w:p w14:paraId="4A7DFFCA" w14:textId="62A776DE" w:rsidR="00DB4268" w:rsidRDefault="00DB4268" w:rsidP="00886EF6"/>
    <w:p w14:paraId="4D8819DC" w14:textId="77777777" w:rsidR="00E919C2" w:rsidRDefault="00E919C2" w:rsidP="00886EF6"/>
    <w:p w14:paraId="483394BC" w14:textId="7DDDD333" w:rsidR="00886EF6" w:rsidRDefault="00886EF6" w:rsidP="00886EF6"/>
    <w:p w14:paraId="5BEDAF43" w14:textId="2DD05F25" w:rsidR="00C870E7" w:rsidRDefault="00886EF6">
      <w:r>
        <w:t>I</w:t>
      </w:r>
      <w:r w:rsidR="00C870E7">
        <w:t>ncident Commander</w:t>
      </w:r>
      <w:r>
        <w:t>:</w:t>
      </w:r>
    </w:p>
    <w:p w14:paraId="50D2EF46" w14:textId="7954E662" w:rsidR="00886EF6" w:rsidRDefault="00886EF6"/>
    <w:p w14:paraId="49173928" w14:textId="77777777" w:rsidR="00E919C2" w:rsidRDefault="00E919C2"/>
    <w:p w14:paraId="6E06715A" w14:textId="77777777" w:rsidR="00886EF6" w:rsidRDefault="00886EF6" w:rsidP="00886EF6"/>
    <w:p w14:paraId="2DDEE177" w14:textId="5A7C4F98" w:rsidR="00886EF6" w:rsidRDefault="00886EF6" w:rsidP="00886EF6">
      <w:r>
        <w:t>CSIRT:</w:t>
      </w:r>
    </w:p>
    <w:p w14:paraId="6B9A9E94" w14:textId="77777777" w:rsidR="00886EF6" w:rsidRDefault="00886EF6"/>
    <w:p w14:paraId="3B3CCA21" w14:textId="1AF8A19A" w:rsidR="00886EF6" w:rsidRDefault="00886EF6"/>
    <w:p w14:paraId="4F5C6444" w14:textId="77777777" w:rsidR="00E919C2" w:rsidRDefault="00E919C2"/>
    <w:p w14:paraId="1D83D26C" w14:textId="6C94B79F" w:rsidR="00BD27DB" w:rsidRDefault="003C2DA5">
      <w:r>
        <w:t>____________</w:t>
      </w:r>
      <w:r w:rsidR="008C334C">
        <w:t>_______</w:t>
      </w:r>
      <w:r>
        <w:t xml:space="preserve"> </w:t>
      </w:r>
      <w:r w:rsidR="00C23543">
        <w:t>(</w:t>
      </w:r>
      <w:r w:rsidR="008C334C">
        <w:t>Leadership Role</w:t>
      </w:r>
      <w:r w:rsidR="7F9AB805">
        <w:t xml:space="preserve"> I.e. CEO, CFO, President, etc.)</w:t>
      </w:r>
      <w:r w:rsidR="00972679">
        <w:t>:</w:t>
      </w:r>
    </w:p>
    <w:p w14:paraId="7EA0531C" w14:textId="267F5DF2" w:rsidR="00886EF6" w:rsidRDefault="00886EF6"/>
    <w:p w14:paraId="7F43CD33" w14:textId="77777777" w:rsidR="00E919C2" w:rsidRDefault="00E919C2"/>
    <w:p w14:paraId="2A8BC4DB" w14:textId="77777777" w:rsidR="00972679" w:rsidRDefault="00972679"/>
    <w:p w14:paraId="16B0E661" w14:textId="14020F30" w:rsidR="00230EB5" w:rsidRDefault="00230EB5">
      <w:r>
        <w:t>IT Team</w:t>
      </w:r>
      <w:r w:rsidR="00972679">
        <w:t>:</w:t>
      </w:r>
    </w:p>
    <w:p w14:paraId="054B4D46" w14:textId="672417E2" w:rsidR="00230EB5" w:rsidRDefault="00230EB5"/>
    <w:p w14:paraId="6EB52AC4" w14:textId="77777777" w:rsidR="00E919C2" w:rsidRDefault="00E919C2"/>
    <w:p w14:paraId="5DCF57C8" w14:textId="136EE4DA" w:rsidR="00EF068A" w:rsidRDefault="00EF068A"/>
    <w:p w14:paraId="204E2AE1" w14:textId="13216662" w:rsidR="00795C5B" w:rsidRDefault="00795C5B">
      <w:r>
        <w:t>Communications</w:t>
      </w:r>
      <w:r w:rsidR="00BD4923">
        <w:t>:</w:t>
      </w:r>
    </w:p>
    <w:p w14:paraId="03616F95" w14:textId="4C026086" w:rsidR="006F25DC" w:rsidRDefault="006F25DC"/>
    <w:p w14:paraId="123DD3C4" w14:textId="77777777" w:rsidR="006F25DC" w:rsidRDefault="006F25DC"/>
    <w:p w14:paraId="15664DAC" w14:textId="77777777" w:rsidR="002D23AD" w:rsidRDefault="002D23AD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2C28C8B6" w14:textId="78A7B45C" w:rsidR="000A3655" w:rsidRDefault="000A3655" w:rsidP="000A3655">
      <w:pPr>
        <w:pStyle w:val="Heading1"/>
      </w:pPr>
      <w:bookmarkStart w:id="8" w:name="_Toc115865039"/>
      <w:r>
        <w:lastRenderedPageBreak/>
        <w:t>Communication</w:t>
      </w:r>
      <w:r>
        <w:t>s</w:t>
      </w:r>
      <w:bookmarkEnd w:id="8"/>
    </w:p>
    <w:p w14:paraId="33A8BE24" w14:textId="77777777" w:rsidR="000A3655" w:rsidRDefault="000A3655" w:rsidP="000A3655">
      <w:r>
        <w:t>How will we communicate during the incident?</w:t>
      </w:r>
    </w:p>
    <w:p w14:paraId="6B93449D" w14:textId="77777777" w:rsidR="000A3655" w:rsidRDefault="000A3655" w:rsidP="000A3655"/>
    <w:p w14:paraId="0BBC3D90" w14:textId="77777777" w:rsidR="000A3655" w:rsidRDefault="000A3655" w:rsidP="000A3655"/>
    <w:p w14:paraId="4F9280F9" w14:textId="77777777" w:rsidR="000A3655" w:rsidRDefault="000A3655" w:rsidP="000A3655">
      <w:r>
        <w:t xml:space="preserve">Who will notify staff? </w:t>
      </w:r>
    </w:p>
    <w:p w14:paraId="4FD14262" w14:textId="77777777" w:rsidR="006B098A" w:rsidRDefault="006B098A" w:rsidP="000A3655"/>
    <w:p w14:paraId="426AAB1F" w14:textId="77777777" w:rsidR="000A3655" w:rsidRDefault="000A3655" w:rsidP="000A3655"/>
    <w:p w14:paraId="113395DD" w14:textId="77777777" w:rsidR="000A3655" w:rsidRDefault="000A3655" w:rsidP="000A3655"/>
    <w:p w14:paraId="0308EB59" w14:textId="77777777" w:rsidR="000A3655" w:rsidRDefault="000A3655" w:rsidP="000A3655">
      <w:r>
        <w:t>Who will talk to the public?</w:t>
      </w:r>
    </w:p>
    <w:p w14:paraId="08396152" w14:textId="77777777" w:rsidR="000A3655" w:rsidRDefault="000A3655" w:rsidP="000A3655"/>
    <w:p w14:paraId="6FF3C85D" w14:textId="77777777" w:rsidR="006B098A" w:rsidRDefault="006B098A" w:rsidP="000A3655"/>
    <w:p w14:paraId="1C572BCF" w14:textId="77777777" w:rsidR="000A3655" w:rsidRDefault="000A3655" w:rsidP="000A3655"/>
    <w:p w14:paraId="57386454" w14:textId="77777777" w:rsidR="000A3655" w:rsidRDefault="000A3655" w:rsidP="000A3655">
      <w:r>
        <w:t>What is our backup communication channel?</w:t>
      </w:r>
    </w:p>
    <w:p w14:paraId="296DC7B1" w14:textId="77777777" w:rsidR="000A3655" w:rsidRDefault="000A3655" w:rsidP="000A3655"/>
    <w:p w14:paraId="58EFF055" w14:textId="77777777" w:rsidR="006B098A" w:rsidRDefault="006B098A" w:rsidP="000A3655"/>
    <w:p w14:paraId="739292EF" w14:textId="77777777" w:rsidR="000A3655" w:rsidRDefault="000A3655" w:rsidP="000A3655"/>
    <w:p w14:paraId="591BDF85" w14:textId="77777777" w:rsidR="000A3655" w:rsidRDefault="000A3655" w:rsidP="000A3655">
      <w:r>
        <w:t>What regulatory bodies should be considered for notification of this event?</w:t>
      </w:r>
    </w:p>
    <w:p w14:paraId="57696C48" w14:textId="77777777" w:rsidR="006B098A" w:rsidRDefault="006B098A" w:rsidP="000A3655"/>
    <w:p w14:paraId="009C7E61" w14:textId="77777777" w:rsidR="006B098A" w:rsidRDefault="006B098A" w:rsidP="000A3655"/>
    <w:p w14:paraId="06443EDC" w14:textId="77777777" w:rsidR="006B098A" w:rsidRDefault="006B098A" w:rsidP="000A3655"/>
    <w:p w14:paraId="518C8459" w14:textId="77777777" w:rsidR="006B098A" w:rsidRDefault="006B098A" w:rsidP="006B098A">
      <w:r>
        <w:t>Will we have different people speaking to media? Law Enforcement? External stakeholders?</w:t>
      </w:r>
    </w:p>
    <w:p w14:paraId="050FFDE9" w14:textId="77777777" w:rsidR="006B098A" w:rsidRDefault="006B098A" w:rsidP="000A3655"/>
    <w:p w14:paraId="1D5AE588" w14:textId="77777777" w:rsidR="000A3655" w:rsidRDefault="000A3655" w:rsidP="000A3655"/>
    <w:p w14:paraId="188BB214" w14:textId="77777777" w:rsidR="00C168E8" w:rsidRDefault="00C168E8" w:rsidP="000A3655">
      <w:pPr>
        <w:pStyle w:val="Heading1"/>
      </w:pPr>
    </w:p>
    <w:p w14:paraId="3F286BE7" w14:textId="77777777" w:rsidR="006B098A" w:rsidRDefault="006B098A" w:rsidP="006B098A"/>
    <w:p w14:paraId="4357942E" w14:textId="77777777" w:rsidR="006B098A" w:rsidRPr="006B098A" w:rsidRDefault="006B098A" w:rsidP="006B098A"/>
    <w:p w14:paraId="6DA1E121" w14:textId="75F83B55" w:rsidR="00F43B36" w:rsidRDefault="007E6211" w:rsidP="00F43B36">
      <w:pPr>
        <w:pStyle w:val="Heading1"/>
      </w:pPr>
      <w:bookmarkStart w:id="9" w:name="_Toc115865040"/>
      <w:r>
        <w:lastRenderedPageBreak/>
        <w:t xml:space="preserve">Measurement </w:t>
      </w:r>
      <w:r>
        <w:sym w:font="Wingdings" w:char="F0E0"/>
      </w:r>
      <w:r w:rsidR="00F43B36">
        <w:t>Prioritization</w:t>
      </w:r>
      <w:bookmarkEnd w:id="9"/>
    </w:p>
    <w:p w14:paraId="7646B362" w14:textId="77777777" w:rsidR="00F43B36" w:rsidRDefault="00F43B36" w:rsidP="00F43B36">
      <w:r>
        <w:t xml:space="preserve">Rules of Thumb </w:t>
      </w:r>
    </w:p>
    <w:p w14:paraId="115CB54F" w14:textId="77777777" w:rsidR="00F43B36" w:rsidRDefault="00F43B36" w:rsidP="00F43B36">
      <w:pPr>
        <w:pStyle w:val="ListParagraph"/>
        <w:numPr>
          <w:ilvl w:val="0"/>
          <w:numId w:val="1"/>
        </w:numPr>
      </w:pPr>
      <w:r>
        <w:t>Is a critical system affected?</w:t>
      </w:r>
    </w:p>
    <w:p w14:paraId="2CA4512C" w14:textId="77777777" w:rsidR="00F43B36" w:rsidRDefault="00F43B36" w:rsidP="00F43B36">
      <w:pPr>
        <w:pStyle w:val="ListParagraph"/>
      </w:pPr>
    </w:p>
    <w:p w14:paraId="36CAC4AD" w14:textId="77777777" w:rsidR="00F43B36" w:rsidRDefault="00F43B36" w:rsidP="00F43B36">
      <w:pPr>
        <w:pStyle w:val="ListParagraph"/>
        <w:numPr>
          <w:ilvl w:val="0"/>
          <w:numId w:val="1"/>
        </w:numPr>
      </w:pPr>
      <w:r>
        <w:t>What sensitivity is the data at risk?</w:t>
      </w:r>
    </w:p>
    <w:p w14:paraId="1BE7E376" w14:textId="77777777" w:rsidR="00F43B36" w:rsidRDefault="00F43B36" w:rsidP="00F43B36">
      <w:pPr>
        <w:pStyle w:val="ListParagraph"/>
      </w:pPr>
    </w:p>
    <w:p w14:paraId="2A0DEBB4" w14:textId="77777777" w:rsidR="00F43B36" w:rsidRDefault="00F43B36" w:rsidP="00F43B36">
      <w:pPr>
        <w:pStyle w:val="ListParagraph"/>
        <w:numPr>
          <w:ilvl w:val="0"/>
          <w:numId w:val="1"/>
        </w:numPr>
      </w:pPr>
      <w:r>
        <w:t>How extensive is the scope?</w:t>
      </w:r>
    </w:p>
    <w:p w14:paraId="731816F4" w14:textId="77777777" w:rsidR="00F43B36" w:rsidRDefault="00F43B36" w:rsidP="00F43B36">
      <w:pPr>
        <w:pStyle w:val="ListParagraph"/>
      </w:pPr>
    </w:p>
    <w:p w14:paraId="7E35822D" w14:textId="77777777" w:rsidR="00F43B36" w:rsidRDefault="00F43B36" w:rsidP="00F43B36">
      <w:pPr>
        <w:pStyle w:val="ListParagraph"/>
        <w:numPr>
          <w:ilvl w:val="0"/>
          <w:numId w:val="1"/>
        </w:numPr>
      </w:pPr>
      <w:r>
        <w:t>Do we understand the source of the attack?</w:t>
      </w:r>
    </w:p>
    <w:p w14:paraId="65CFFC25" w14:textId="77777777" w:rsidR="00F43B36" w:rsidRDefault="00F43B36" w:rsidP="00F43B36">
      <w:pPr>
        <w:pStyle w:val="ListParagraph"/>
      </w:pPr>
    </w:p>
    <w:p w14:paraId="770904C2" w14:textId="77777777" w:rsidR="00F43B36" w:rsidRDefault="00F43B36" w:rsidP="00F43B36">
      <w:pPr>
        <w:pStyle w:val="ListParagraph"/>
      </w:pPr>
    </w:p>
    <w:p w14:paraId="30088734" w14:textId="77777777" w:rsidR="00F43B36" w:rsidRPr="00DC386E" w:rsidRDefault="00F43B36" w:rsidP="00F43B36">
      <w:pPr>
        <w:rPr>
          <w:b/>
          <w:bCs/>
        </w:rPr>
      </w:pPr>
      <w:r w:rsidRPr="00DC386E">
        <w:rPr>
          <w:b/>
          <w:bCs/>
        </w:rPr>
        <w:t>Information Risk Assessment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0"/>
        <w:gridCol w:w="3082"/>
      </w:tblGrid>
      <w:tr w:rsidR="00F43B36" w14:paraId="7738C8BD" w14:textId="77777777" w:rsidTr="00C26011">
        <w:trPr>
          <w:trHeight w:val="1481"/>
        </w:trPr>
        <w:tc>
          <w:tcPr>
            <w:tcW w:w="3080" w:type="dxa"/>
          </w:tcPr>
          <w:p w14:paraId="5237B220" w14:textId="77777777" w:rsidR="00F43B36" w:rsidRDefault="00F43B36" w:rsidP="00C26011">
            <w:r>
              <w:t>None</w:t>
            </w:r>
          </w:p>
        </w:tc>
        <w:tc>
          <w:tcPr>
            <w:tcW w:w="3080" w:type="dxa"/>
          </w:tcPr>
          <w:p w14:paraId="3DB96678" w14:textId="77777777" w:rsidR="00F43B36" w:rsidRDefault="00F43B36" w:rsidP="00C26011">
            <w:r>
              <w:t>No information is believed to be at risk.</w:t>
            </w:r>
          </w:p>
        </w:tc>
        <w:tc>
          <w:tcPr>
            <w:tcW w:w="3082" w:type="dxa"/>
          </w:tcPr>
          <w:p w14:paraId="0C9CD234" w14:textId="77777777" w:rsidR="00F43B36" w:rsidRDefault="00F43B36" w:rsidP="00C26011">
            <w:r>
              <w:t>No IR required.</w:t>
            </w:r>
          </w:p>
        </w:tc>
      </w:tr>
      <w:tr w:rsidR="00F43B36" w14:paraId="6878542C" w14:textId="77777777" w:rsidTr="00C26011">
        <w:trPr>
          <w:trHeight w:val="1481"/>
        </w:trPr>
        <w:tc>
          <w:tcPr>
            <w:tcW w:w="3080" w:type="dxa"/>
          </w:tcPr>
          <w:p w14:paraId="5879EF2C" w14:textId="77777777" w:rsidR="00F43B36" w:rsidRDefault="00F43B36" w:rsidP="00C26011">
            <w:r>
              <w:t>Limited</w:t>
            </w:r>
          </w:p>
        </w:tc>
        <w:tc>
          <w:tcPr>
            <w:tcW w:w="3080" w:type="dxa"/>
          </w:tcPr>
          <w:p w14:paraId="58D95635" w14:textId="77777777" w:rsidR="00F43B36" w:rsidRDefault="00F43B36" w:rsidP="00C26011">
            <w:r>
              <w:t>Non-sensitive data is at risk.</w:t>
            </w:r>
          </w:p>
        </w:tc>
        <w:tc>
          <w:tcPr>
            <w:tcW w:w="3082" w:type="dxa"/>
          </w:tcPr>
          <w:p w14:paraId="24CD0653" w14:textId="77777777" w:rsidR="00F43B36" w:rsidRDefault="00F43B36" w:rsidP="00C26011">
            <w:r>
              <w:t>Consult with data owner.</w:t>
            </w:r>
          </w:p>
        </w:tc>
      </w:tr>
      <w:tr w:rsidR="00F43B36" w14:paraId="5166348E" w14:textId="77777777" w:rsidTr="00C26011">
        <w:trPr>
          <w:trHeight w:val="1481"/>
        </w:trPr>
        <w:tc>
          <w:tcPr>
            <w:tcW w:w="3080" w:type="dxa"/>
          </w:tcPr>
          <w:p w14:paraId="6B421AC3" w14:textId="77777777" w:rsidR="00F43B36" w:rsidRDefault="00F43B36" w:rsidP="00C26011">
            <w:r>
              <w:t>Moderate</w:t>
            </w:r>
          </w:p>
        </w:tc>
        <w:tc>
          <w:tcPr>
            <w:tcW w:w="3080" w:type="dxa"/>
          </w:tcPr>
          <w:p w14:paraId="62099191" w14:textId="77777777" w:rsidR="00F43B36" w:rsidRDefault="00F43B36" w:rsidP="00C26011">
            <w:r>
              <w:t>Internally sensitive data is at risk.</w:t>
            </w:r>
          </w:p>
        </w:tc>
        <w:tc>
          <w:tcPr>
            <w:tcW w:w="3082" w:type="dxa"/>
          </w:tcPr>
          <w:p w14:paraId="242242B7" w14:textId="77777777" w:rsidR="00F43B36" w:rsidRDefault="00F43B36" w:rsidP="00C26011">
            <w:r>
              <w:t>Notify leadership.</w:t>
            </w:r>
          </w:p>
        </w:tc>
      </w:tr>
      <w:tr w:rsidR="00F43B36" w14:paraId="0B4BBAB7" w14:textId="77777777" w:rsidTr="00C26011">
        <w:trPr>
          <w:trHeight w:val="1481"/>
        </w:trPr>
        <w:tc>
          <w:tcPr>
            <w:tcW w:w="3080" w:type="dxa"/>
          </w:tcPr>
          <w:p w14:paraId="58FB0FC4" w14:textId="77777777" w:rsidR="00F43B36" w:rsidRDefault="00F43B36" w:rsidP="00C26011">
            <w:r>
              <w:t>Critical</w:t>
            </w:r>
          </w:p>
        </w:tc>
        <w:tc>
          <w:tcPr>
            <w:tcW w:w="3080" w:type="dxa"/>
          </w:tcPr>
          <w:p w14:paraId="3298A66C" w14:textId="77777777" w:rsidR="00F43B36" w:rsidRDefault="00F43B36" w:rsidP="00C26011">
            <w:r>
              <w:t>Protected / Regulated / Proprietary data is at risk.</w:t>
            </w:r>
          </w:p>
        </w:tc>
        <w:tc>
          <w:tcPr>
            <w:tcW w:w="3082" w:type="dxa"/>
          </w:tcPr>
          <w:p w14:paraId="25355D5F" w14:textId="77777777" w:rsidR="00F43B36" w:rsidRDefault="00F43B36" w:rsidP="00C26011">
            <w:r>
              <w:t>Activate CSIRT and legal counsel.</w:t>
            </w:r>
          </w:p>
        </w:tc>
      </w:tr>
    </w:tbl>
    <w:p w14:paraId="7346B09B" w14:textId="77777777" w:rsidR="00F43B36" w:rsidRDefault="00F43B36" w:rsidP="00F43B36"/>
    <w:p w14:paraId="79F21800" w14:textId="77777777" w:rsidR="00F43B36" w:rsidRDefault="00F43B36" w:rsidP="00F43B36"/>
    <w:p w14:paraId="578FB534" w14:textId="77777777" w:rsidR="00F43B36" w:rsidRDefault="00F43B36" w:rsidP="00F43B36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1EF0BAFE" w14:textId="26C4A779" w:rsidR="00982872" w:rsidRDefault="00982872" w:rsidP="00982872">
      <w:pPr>
        <w:pStyle w:val="Heading1"/>
      </w:pPr>
      <w:bookmarkStart w:id="10" w:name="_Toc115865041"/>
      <w:r>
        <w:lastRenderedPageBreak/>
        <w:t>Documentation &amp; Reporting</w:t>
      </w:r>
      <w:bookmarkEnd w:id="10"/>
    </w:p>
    <w:p w14:paraId="144276B8" w14:textId="77777777" w:rsidR="00982872" w:rsidRDefault="00982872" w:rsidP="00982872">
      <w:r>
        <w:t>Where will this plan be kept?</w:t>
      </w:r>
    </w:p>
    <w:p w14:paraId="54D13F84" w14:textId="77777777" w:rsidR="00982872" w:rsidRDefault="00982872" w:rsidP="00982872"/>
    <w:p w14:paraId="7A7EA083" w14:textId="77777777" w:rsidR="00982872" w:rsidRDefault="00982872" w:rsidP="00982872"/>
    <w:p w14:paraId="66E0C191" w14:textId="77777777" w:rsidR="00982872" w:rsidRDefault="00982872" w:rsidP="00982872">
      <w:r>
        <w:t>Where are we going to store the record of the incident?</w:t>
      </w:r>
    </w:p>
    <w:p w14:paraId="576EBACE" w14:textId="77777777" w:rsidR="00982872" w:rsidRDefault="00982872" w:rsidP="00982872"/>
    <w:p w14:paraId="4E015697" w14:textId="77777777" w:rsidR="00982872" w:rsidRDefault="00982872" w:rsidP="00982872"/>
    <w:p w14:paraId="2463ABF5" w14:textId="77777777" w:rsidR="00982872" w:rsidRDefault="00982872" w:rsidP="00982872">
      <w:r>
        <w:t>What are we going to capture in our record?</w:t>
      </w:r>
    </w:p>
    <w:p w14:paraId="1EC8AC53" w14:textId="77777777" w:rsidR="00982872" w:rsidRDefault="00982872" w:rsidP="00982872"/>
    <w:p w14:paraId="1387A939" w14:textId="77777777" w:rsidR="00982872" w:rsidRDefault="00982872" w:rsidP="00982872"/>
    <w:p w14:paraId="5673A49B" w14:textId="77777777" w:rsidR="00982872" w:rsidRDefault="00982872" w:rsidP="00982872">
      <w:r>
        <w:t>How long should we preserve these records?</w:t>
      </w:r>
    </w:p>
    <w:p w14:paraId="2D7EB14A" w14:textId="77777777" w:rsidR="00982872" w:rsidRDefault="00982872" w:rsidP="00982872"/>
    <w:p w14:paraId="70643BB2" w14:textId="77777777" w:rsidR="00982872" w:rsidRDefault="00982872" w:rsidP="00982872"/>
    <w:p w14:paraId="5053175F" w14:textId="60DE0EAD" w:rsidR="00982872" w:rsidRDefault="00982872" w:rsidP="00982872">
      <w:pPr>
        <w:pStyle w:val="Heading1"/>
      </w:pPr>
      <w:bookmarkStart w:id="11" w:name="_Toc115865042"/>
      <w:r>
        <w:t xml:space="preserve">Internal Review &amp; </w:t>
      </w:r>
      <w:r>
        <w:t>Post-Incident Activity</w:t>
      </w:r>
      <w:bookmarkEnd w:id="11"/>
    </w:p>
    <w:p w14:paraId="1EB46D28" w14:textId="77777777" w:rsidR="00982872" w:rsidRDefault="00982872" w:rsidP="00982872">
      <w:r>
        <w:t xml:space="preserve">Who will create the after-action report? </w:t>
      </w:r>
    </w:p>
    <w:p w14:paraId="0ACC629D" w14:textId="77777777" w:rsidR="00982872" w:rsidRDefault="00982872" w:rsidP="00982872"/>
    <w:p w14:paraId="5DEFD4A9" w14:textId="77777777" w:rsidR="00982872" w:rsidRDefault="00982872" w:rsidP="00982872"/>
    <w:p w14:paraId="54BE3701" w14:textId="77777777" w:rsidR="00982872" w:rsidRDefault="00982872" w:rsidP="00982872">
      <w:r>
        <w:t>Will this be shared externally?</w:t>
      </w:r>
    </w:p>
    <w:p w14:paraId="2050F283" w14:textId="77777777" w:rsidR="00982872" w:rsidRDefault="00982872" w:rsidP="00982872">
      <w:pPr>
        <w:pStyle w:val="Heading1"/>
      </w:pPr>
    </w:p>
    <w:p w14:paraId="5C745A90" w14:textId="77777777" w:rsidR="00982872" w:rsidRDefault="00982872" w:rsidP="00982872"/>
    <w:p w14:paraId="76C33162" w14:textId="77777777" w:rsidR="00982872" w:rsidRDefault="00982872" w:rsidP="00982872">
      <w:r>
        <w:t>Who will review the report? Will there be a meeting to review collectively?</w:t>
      </w:r>
    </w:p>
    <w:p w14:paraId="394A6C18" w14:textId="77777777" w:rsidR="00982872" w:rsidRDefault="00982872" w:rsidP="00982872"/>
    <w:p w14:paraId="7721B958" w14:textId="77777777" w:rsidR="00982872" w:rsidRDefault="00982872" w:rsidP="00982872"/>
    <w:p w14:paraId="13509D7D" w14:textId="3956B3AE" w:rsidR="009B01E3" w:rsidRDefault="00982872" w:rsidP="009B01E3">
      <w:r>
        <w:t>Is there a mechanism to incorporate recommendations into the program?</w:t>
      </w:r>
    </w:p>
    <w:p w14:paraId="512D8454" w14:textId="77777777" w:rsidR="009B01E3" w:rsidRDefault="009B01E3" w:rsidP="009B01E3"/>
    <w:p w14:paraId="0E427C0F" w14:textId="77777777" w:rsidR="009B01E3" w:rsidRDefault="009B01E3" w:rsidP="009B01E3"/>
    <w:p w14:paraId="73F22B77" w14:textId="40C47991" w:rsidR="000F3ABB" w:rsidRDefault="00B127BB" w:rsidP="00B127BB">
      <w:pPr>
        <w:pStyle w:val="Heading1"/>
      </w:pPr>
      <w:bookmarkStart w:id="12" w:name="_Toc115865043"/>
      <w:r>
        <w:lastRenderedPageBreak/>
        <w:t xml:space="preserve">Appendix A: </w:t>
      </w:r>
      <w:r w:rsidR="0089227B">
        <w:t>Common Definitions</w:t>
      </w:r>
      <w:bookmarkEnd w:id="12"/>
    </w:p>
    <w:p w14:paraId="18D21D37" w14:textId="0BBBD370" w:rsidR="002A11C3" w:rsidRPr="00AA6576" w:rsidRDefault="002A11C3" w:rsidP="002A11C3">
      <w:pPr>
        <w:rPr>
          <w:i/>
          <w:iCs/>
        </w:rPr>
      </w:pPr>
      <w:r w:rsidRPr="00AA6576">
        <w:rPr>
          <w:i/>
          <w:iCs/>
        </w:rPr>
        <w:t xml:space="preserve">While we recommend each organization define these terms </w:t>
      </w:r>
      <w:r w:rsidR="00144445" w:rsidRPr="00AA6576">
        <w:rPr>
          <w:i/>
          <w:iCs/>
        </w:rPr>
        <w:t xml:space="preserve">as best fits their purposes, these definitions should provide a </w:t>
      </w:r>
      <w:r w:rsidR="00AA6576" w:rsidRPr="00AA6576">
        <w:rPr>
          <w:i/>
          <w:iCs/>
        </w:rPr>
        <w:t xml:space="preserve">good starting point. </w:t>
      </w:r>
    </w:p>
    <w:p w14:paraId="69C924F0" w14:textId="77777777" w:rsidR="00B127BB" w:rsidRDefault="00B127BB" w:rsidP="00B127BB">
      <w:r w:rsidRPr="00517531">
        <w:rPr>
          <w:b/>
          <w:bCs/>
        </w:rPr>
        <w:t>Breach:</w:t>
      </w:r>
      <w:r>
        <w:t xml:space="preserve"> A legal term that can be summarized as unauthorized or impermissible use or disclosure of sensitive information. Be cautious using this term during a response effort!</w:t>
      </w:r>
    </w:p>
    <w:p w14:paraId="70F2DE66" w14:textId="57B35C13" w:rsidR="00712DA4" w:rsidRPr="00712DA4" w:rsidRDefault="00712DA4" w:rsidP="003B0E6B">
      <w:r>
        <w:rPr>
          <w:b/>
          <w:bCs/>
        </w:rPr>
        <w:t xml:space="preserve">Breach Counsel: </w:t>
      </w:r>
      <w:r>
        <w:t xml:space="preserve">A specialized </w:t>
      </w:r>
      <w:r w:rsidR="00EA2649">
        <w:t xml:space="preserve">attorney who can lead response efforts and advise organizations on legal liability </w:t>
      </w:r>
      <w:r w:rsidR="00DB778C">
        <w:t>during an incident</w:t>
      </w:r>
      <w:r w:rsidR="00D428F1">
        <w:t>.</w:t>
      </w:r>
    </w:p>
    <w:p w14:paraId="1125E2A1" w14:textId="6C67D1AE" w:rsidR="00836DE1" w:rsidRDefault="00684D50" w:rsidP="003B0E6B">
      <w:r w:rsidRPr="00517531">
        <w:rPr>
          <w:b/>
          <w:bCs/>
        </w:rPr>
        <w:t>CS</w:t>
      </w:r>
      <w:r w:rsidR="002960F0">
        <w:rPr>
          <w:b/>
          <w:bCs/>
        </w:rPr>
        <w:t>I</w:t>
      </w:r>
      <w:r w:rsidRPr="00517531">
        <w:rPr>
          <w:b/>
          <w:bCs/>
        </w:rPr>
        <w:t>RT:</w:t>
      </w:r>
      <w:r>
        <w:t xml:space="preserve"> </w:t>
      </w:r>
      <w:r w:rsidR="002960F0">
        <w:t>Cyber Security</w:t>
      </w:r>
      <w:r>
        <w:t xml:space="preserve"> </w:t>
      </w:r>
      <w:r w:rsidR="002960F0">
        <w:t>Incident</w:t>
      </w:r>
      <w:r>
        <w:t xml:space="preserve"> Response Team</w:t>
      </w:r>
      <w:r w:rsidR="002960F0">
        <w:t xml:space="preserve">, the specialized </w:t>
      </w:r>
      <w:r w:rsidR="00CA3F9A">
        <w:t xml:space="preserve">technical </w:t>
      </w:r>
      <w:r w:rsidR="002960F0">
        <w:t xml:space="preserve">experts who </w:t>
      </w:r>
      <w:r w:rsidR="000F46AC">
        <w:t>can make definitive statements</w:t>
      </w:r>
      <w:r w:rsidR="00FF10D1">
        <w:t xml:space="preserve"> about </w:t>
      </w:r>
      <w:r w:rsidR="00DD6A4D">
        <w:t>how a threat originated, what was accessed, and whether the threat is eradicated</w:t>
      </w:r>
      <w:r w:rsidR="00CA3F9A">
        <w:t xml:space="preserve">. </w:t>
      </w:r>
      <w:r w:rsidR="006D3E03">
        <w:t>Often</w:t>
      </w:r>
      <w:r w:rsidR="00CA3F9A">
        <w:t xml:space="preserve"> an external resource.</w:t>
      </w:r>
    </w:p>
    <w:p w14:paraId="278084A5" w14:textId="4AE324D7" w:rsidR="7E7BE631" w:rsidRDefault="7E7BE631">
      <w:r w:rsidRPr="07CD570E">
        <w:rPr>
          <w:b/>
          <w:bCs/>
        </w:rPr>
        <w:t xml:space="preserve">Due Care: </w:t>
      </w:r>
      <w:r>
        <w:t xml:space="preserve">The Prudent Person concept – what would a reasonable person do, the informal </w:t>
      </w:r>
      <w:r w:rsidR="09C3ACF2">
        <w:t xml:space="preserve">expectation </w:t>
      </w:r>
      <w:r>
        <w:t>of r</w:t>
      </w:r>
      <w:r w:rsidR="123FBA23">
        <w:t>isk reducing behavior</w:t>
      </w:r>
      <w:r>
        <w:t>.</w:t>
      </w:r>
    </w:p>
    <w:p w14:paraId="026FA32B" w14:textId="164B1114" w:rsidR="7E7BE631" w:rsidRDefault="7E7BE631" w:rsidP="07CD570E">
      <w:r w:rsidRPr="07CD570E">
        <w:rPr>
          <w:b/>
          <w:bCs/>
        </w:rPr>
        <w:t>Due Diligence:</w:t>
      </w:r>
      <w:r>
        <w:t xml:space="preserve"> The practice of applying Due Care, the formal and ongoing program applied to reduce risk</w:t>
      </w:r>
      <w:r w:rsidR="1627FD1A">
        <w:t>, the validation of expectation</w:t>
      </w:r>
      <w:r>
        <w:t>.</w:t>
      </w:r>
    </w:p>
    <w:p w14:paraId="6FCF5849" w14:textId="168380D5" w:rsidR="0096149B" w:rsidRPr="0096149B" w:rsidRDefault="0096149B" w:rsidP="00B127BB">
      <w:r>
        <w:rPr>
          <w:b/>
          <w:bCs/>
        </w:rPr>
        <w:t xml:space="preserve">DR: </w:t>
      </w:r>
      <w:r>
        <w:t xml:space="preserve">Disaster Recovery, </w:t>
      </w:r>
      <w:r w:rsidR="00B2226D">
        <w:t xml:space="preserve">a </w:t>
      </w:r>
      <w:r w:rsidR="009426DB">
        <w:t>process to recover mission critical data after a significant loss event.</w:t>
      </w:r>
    </w:p>
    <w:p w14:paraId="753F87FC" w14:textId="4C1FA502" w:rsidR="00B127BB" w:rsidRDefault="00B127BB" w:rsidP="00B127BB">
      <w:r w:rsidRPr="00517531">
        <w:rPr>
          <w:b/>
          <w:bCs/>
        </w:rPr>
        <w:t>Event​:</w:t>
      </w:r>
      <w:r>
        <w:t xml:space="preserve"> An event is an action taken that alters a system's state.​</w:t>
      </w:r>
      <w:r w:rsidR="006D3E03">
        <w:t xml:space="preserve"> Adverse events are </w:t>
      </w:r>
      <w:r w:rsidR="00D428F1">
        <w:t xml:space="preserve">those that negatively affect </w:t>
      </w:r>
      <w:r w:rsidR="005669C9">
        <w:t>a system or data.</w:t>
      </w:r>
    </w:p>
    <w:p w14:paraId="1D270A6D" w14:textId="2B327FC0" w:rsidR="00B127BB" w:rsidRDefault="00B127BB" w:rsidP="00B127BB">
      <w:r w:rsidRPr="00517531">
        <w:rPr>
          <w:b/>
          <w:bCs/>
        </w:rPr>
        <w:t>Incident​:</w:t>
      </w:r>
      <w:r>
        <w:t xml:space="preserve"> An incident is </w:t>
      </w:r>
      <w:r w:rsidR="003766DD">
        <w:t xml:space="preserve">an </w:t>
      </w:r>
      <w:r>
        <w:t>event that indicates a violation of policy or a security control.​</w:t>
      </w:r>
      <w:r w:rsidR="005669C9">
        <w:t xml:space="preserve"> An incident jeopardizes the confidentiality, integrity, or availability of information.</w:t>
      </w:r>
    </w:p>
    <w:p w14:paraId="63624727" w14:textId="73536CB1" w:rsidR="00142B1B" w:rsidRDefault="00142B1B" w:rsidP="003B0E6B">
      <w:r w:rsidRPr="002C47F8">
        <w:rPr>
          <w:b/>
          <w:bCs/>
        </w:rPr>
        <w:t xml:space="preserve">Incident Commander: </w:t>
      </w:r>
      <w:r w:rsidR="00CA3F9A">
        <w:t xml:space="preserve">The </w:t>
      </w:r>
      <w:r w:rsidR="00931409">
        <w:t xml:space="preserve">individual responsible </w:t>
      </w:r>
      <w:r w:rsidR="00C40E0D">
        <w:t xml:space="preserve">for </w:t>
      </w:r>
      <w:r w:rsidR="00124494">
        <w:t xml:space="preserve">leading an incident response, and often accountable to the organization leadership for </w:t>
      </w:r>
      <w:r w:rsidR="00C40E0D">
        <w:t>managing the</w:t>
      </w:r>
      <w:r w:rsidR="00C56E04">
        <w:t xml:space="preserve"> </w:t>
      </w:r>
      <w:r w:rsidR="00515381">
        <w:t>response program</w:t>
      </w:r>
      <w:r w:rsidR="002C47F8">
        <w:t>.</w:t>
      </w:r>
    </w:p>
    <w:p w14:paraId="6DC6056E" w14:textId="4B438881" w:rsidR="00D428F1" w:rsidRPr="00D428F1" w:rsidRDefault="00D428F1" w:rsidP="00B127BB">
      <w:r>
        <w:rPr>
          <w:b/>
          <w:bCs/>
        </w:rPr>
        <w:t xml:space="preserve">Information Security: </w:t>
      </w:r>
      <w:r>
        <w:t xml:space="preserve">The application of </w:t>
      </w:r>
      <w:r w:rsidR="00902EC0">
        <w:t xml:space="preserve">administrative, physical or technical controls to protect the confidentiality, integrity, or availability of information. </w:t>
      </w:r>
    </w:p>
    <w:p w14:paraId="378006F5" w14:textId="677AD18D" w:rsidR="00B127BB" w:rsidRDefault="00B127BB" w:rsidP="00B127BB">
      <w:r w:rsidRPr="00517531">
        <w:rPr>
          <w:b/>
          <w:bCs/>
        </w:rPr>
        <w:t>Information Security Policy​:</w:t>
      </w:r>
      <w:r>
        <w:t xml:space="preserve"> Mandatory, high-level management directives.​</w:t>
      </w:r>
    </w:p>
    <w:p w14:paraId="442B1622" w14:textId="77777777" w:rsidR="00B127BB" w:rsidRDefault="00B127BB" w:rsidP="00B127BB">
      <w:r w:rsidRPr="00CA3F9A">
        <w:rPr>
          <w:b/>
          <w:bCs/>
        </w:rPr>
        <w:t>IRT:</w:t>
      </w:r>
      <w:r>
        <w:t xml:space="preserve"> The Incident Response Team; the people identified with specific roles and responsibilities to handle during incident response.</w:t>
      </w:r>
    </w:p>
    <w:p w14:paraId="1BEC3492" w14:textId="77777777" w:rsidR="00B127BB" w:rsidRDefault="00B127BB" w:rsidP="00B127BB">
      <w:r w:rsidRPr="00517531">
        <w:rPr>
          <w:b/>
          <w:bCs/>
        </w:rPr>
        <w:t>Security Controls​:</w:t>
      </w:r>
      <w:r>
        <w:t xml:space="preserve"> </w:t>
      </w:r>
      <w:r w:rsidRPr="00186671">
        <w:t>A safeguard, something intended to reduce risk​</w:t>
      </w:r>
    </w:p>
    <w:p w14:paraId="5B367716" w14:textId="77777777" w:rsidR="00517531" w:rsidRDefault="00517531" w:rsidP="003B0E6B"/>
    <w:p w14:paraId="6AE231C8" w14:textId="13390BFA" w:rsidR="07CD570E" w:rsidRDefault="07CD570E">
      <w:r>
        <w:br w:type="page"/>
      </w:r>
    </w:p>
    <w:p w14:paraId="43C921DF" w14:textId="2733EB25" w:rsidR="00113B09" w:rsidRDefault="00113B09" w:rsidP="07CD570E">
      <w:pPr>
        <w:pStyle w:val="Heading1"/>
      </w:pPr>
      <w:bookmarkStart w:id="13" w:name="_Toc115865044"/>
      <w:r>
        <w:lastRenderedPageBreak/>
        <w:t>Appendix B: Critical Systems Inventory</w:t>
      </w:r>
      <w:bookmarkEnd w:id="1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006049" w:rsidRPr="009E2F91" w14:paraId="35C983FA" w14:textId="77777777" w:rsidTr="008C03C9">
        <w:trPr>
          <w:trHeight w:val="1008"/>
        </w:trPr>
        <w:tc>
          <w:tcPr>
            <w:tcW w:w="1870" w:type="dxa"/>
            <w:vAlign w:val="center"/>
          </w:tcPr>
          <w:p w14:paraId="28E46F2D" w14:textId="2AFD906F" w:rsidR="00006049" w:rsidRPr="009E2F91" w:rsidRDefault="00006049" w:rsidP="00113B09">
            <w:pPr>
              <w:rPr>
                <w:b/>
                <w:bCs/>
              </w:rPr>
            </w:pPr>
            <w:r w:rsidRPr="009E2F91">
              <w:rPr>
                <w:b/>
                <w:bCs/>
              </w:rPr>
              <w:t>System or Process</w:t>
            </w:r>
          </w:p>
        </w:tc>
        <w:tc>
          <w:tcPr>
            <w:tcW w:w="1870" w:type="dxa"/>
            <w:vAlign w:val="center"/>
          </w:tcPr>
          <w:p w14:paraId="5E89E245" w14:textId="7EFF4904" w:rsidR="00006049" w:rsidRPr="009E2F91" w:rsidRDefault="00EA2917" w:rsidP="00113B09">
            <w:pPr>
              <w:rPr>
                <w:b/>
                <w:bCs/>
              </w:rPr>
            </w:pPr>
            <w:r w:rsidRPr="009E2F91">
              <w:rPr>
                <w:b/>
                <w:bCs/>
              </w:rPr>
              <w:t>Business Function</w:t>
            </w:r>
          </w:p>
        </w:tc>
        <w:tc>
          <w:tcPr>
            <w:tcW w:w="1870" w:type="dxa"/>
            <w:vAlign w:val="center"/>
          </w:tcPr>
          <w:p w14:paraId="6ABA517F" w14:textId="19D3723B" w:rsidR="00006049" w:rsidRPr="009E2F91" w:rsidRDefault="009E2F91" w:rsidP="00113B0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System </w:t>
            </w:r>
            <w:r w:rsidR="00EA2917" w:rsidRPr="009E2F91">
              <w:rPr>
                <w:b/>
                <w:bCs/>
              </w:rPr>
              <w:t>Criticality</w:t>
            </w:r>
          </w:p>
        </w:tc>
        <w:tc>
          <w:tcPr>
            <w:tcW w:w="1870" w:type="dxa"/>
            <w:vAlign w:val="center"/>
          </w:tcPr>
          <w:p w14:paraId="08D56C93" w14:textId="081837D4" w:rsidR="00006049" w:rsidRPr="009E2F91" w:rsidRDefault="001341D9" w:rsidP="00113B09">
            <w:pPr>
              <w:rPr>
                <w:b/>
                <w:bCs/>
              </w:rPr>
            </w:pPr>
            <w:r w:rsidRPr="009E2F91">
              <w:rPr>
                <w:b/>
                <w:bCs/>
              </w:rPr>
              <w:t>Dependencies</w:t>
            </w:r>
          </w:p>
        </w:tc>
        <w:tc>
          <w:tcPr>
            <w:tcW w:w="1870" w:type="dxa"/>
            <w:vAlign w:val="center"/>
          </w:tcPr>
          <w:p w14:paraId="7EB30B68" w14:textId="7957002D" w:rsidR="00006049" w:rsidRPr="009E2F91" w:rsidRDefault="008C03C9" w:rsidP="00113B09">
            <w:pPr>
              <w:rPr>
                <w:b/>
                <w:bCs/>
              </w:rPr>
            </w:pPr>
            <w:r w:rsidRPr="009E2F91">
              <w:rPr>
                <w:b/>
                <w:bCs/>
              </w:rPr>
              <w:t>Data Sensitivity</w:t>
            </w:r>
          </w:p>
        </w:tc>
      </w:tr>
      <w:tr w:rsidR="00006049" w:rsidRPr="00857331" w14:paraId="4914F1CC" w14:textId="77777777" w:rsidTr="000D5A32">
        <w:trPr>
          <w:trHeight w:val="620"/>
        </w:trPr>
        <w:tc>
          <w:tcPr>
            <w:tcW w:w="1870" w:type="dxa"/>
            <w:vAlign w:val="center"/>
          </w:tcPr>
          <w:p w14:paraId="0ED8D694" w14:textId="12FBC2CF" w:rsidR="00006049" w:rsidRPr="00857331" w:rsidRDefault="008C03C9" w:rsidP="00113B09">
            <w:pPr>
              <w:rPr>
                <w:i/>
                <w:iCs/>
              </w:rPr>
            </w:pPr>
            <w:r w:rsidRPr="00857331">
              <w:rPr>
                <w:i/>
                <w:iCs/>
              </w:rPr>
              <w:t>e.g. Payroll</w:t>
            </w:r>
          </w:p>
        </w:tc>
        <w:tc>
          <w:tcPr>
            <w:tcW w:w="1870" w:type="dxa"/>
            <w:vAlign w:val="center"/>
          </w:tcPr>
          <w:p w14:paraId="2FACAD8E" w14:textId="42CAEF7D" w:rsidR="00006049" w:rsidRPr="00857331" w:rsidRDefault="008C03C9" w:rsidP="00113B09">
            <w:pPr>
              <w:rPr>
                <w:i/>
                <w:iCs/>
              </w:rPr>
            </w:pPr>
            <w:r w:rsidRPr="00857331">
              <w:rPr>
                <w:i/>
                <w:iCs/>
              </w:rPr>
              <w:t>Payroll</w:t>
            </w:r>
          </w:p>
        </w:tc>
        <w:tc>
          <w:tcPr>
            <w:tcW w:w="1870" w:type="dxa"/>
            <w:vAlign w:val="center"/>
          </w:tcPr>
          <w:p w14:paraId="0E8AE67F" w14:textId="5C59F7C3" w:rsidR="00006049" w:rsidRPr="00857331" w:rsidRDefault="008C03C9" w:rsidP="00113B09">
            <w:pPr>
              <w:rPr>
                <w:i/>
                <w:iCs/>
              </w:rPr>
            </w:pPr>
            <w:r w:rsidRPr="00857331">
              <w:rPr>
                <w:i/>
                <w:iCs/>
              </w:rPr>
              <w:t>Critical</w:t>
            </w:r>
          </w:p>
        </w:tc>
        <w:tc>
          <w:tcPr>
            <w:tcW w:w="1870" w:type="dxa"/>
            <w:vAlign w:val="center"/>
          </w:tcPr>
          <w:p w14:paraId="01B95BAD" w14:textId="7BDD9D15" w:rsidR="00006049" w:rsidRPr="00857331" w:rsidRDefault="008C03C9" w:rsidP="00113B09">
            <w:pPr>
              <w:rPr>
                <w:i/>
                <w:iCs/>
              </w:rPr>
            </w:pPr>
            <w:r w:rsidRPr="00857331">
              <w:rPr>
                <w:i/>
                <w:iCs/>
              </w:rPr>
              <w:t xml:space="preserve">Vendor, </w:t>
            </w:r>
            <w:r w:rsidR="009E2F91">
              <w:rPr>
                <w:i/>
                <w:iCs/>
              </w:rPr>
              <w:t>Bank, HR system</w:t>
            </w:r>
          </w:p>
        </w:tc>
        <w:tc>
          <w:tcPr>
            <w:tcW w:w="1870" w:type="dxa"/>
            <w:vAlign w:val="center"/>
          </w:tcPr>
          <w:p w14:paraId="3EFE9E8A" w14:textId="020038D7" w:rsidR="00006049" w:rsidRPr="00857331" w:rsidRDefault="002023B7" w:rsidP="00113B09">
            <w:pPr>
              <w:rPr>
                <w:i/>
                <w:iCs/>
              </w:rPr>
            </w:pPr>
            <w:r>
              <w:rPr>
                <w:i/>
                <w:iCs/>
              </w:rPr>
              <w:t>High</w:t>
            </w:r>
          </w:p>
        </w:tc>
      </w:tr>
      <w:tr w:rsidR="00006049" w14:paraId="365A19B8" w14:textId="77777777" w:rsidTr="008C03C9">
        <w:trPr>
          <w:trHeight w:val="1008"/>
        </w:trPr>
        <w:tc>
          <w:tcPr>
            <w:tcW w:w="1870" w:type="dxa"/>
          </w:tcPr>
          <w:p w14:paraId="438CEB89" w14:textId="77777777" w:rsidR="00006049" w:rsidRDefault="00006049" w:rsidP="00113B09"/>
        </w:tc>
        <w:tc>
          <w:tcPr>
            <w:tcW w:w="1870" w:type="dxa"/>
          </w:tcPr>
          <w:p w14:paraId="1034CB1A" w14:textId="77777777" w:rsidR="00006049" w:rsidRDefault="00006049" w:rsidP="00113B09"/>
        </w:tc>
        <w:tc>
          <w:tcPr>
            <w:tcW w:w="1870" w:type="dxa"/>
          </w:tcPr>
          <w:p w14:paraId="5460603D" w14:textId="77777777" w:rsidR="00006049" w:rsidRDefault="00006049" w:rsidP="00113B09"/>
        </w:tc>
        <w:tc>
          <w:tcPr>
            <w:tcW w:w="1870" w:type="dxa"/>
          </w:tcPr>
          <w:p w14:paraId="1058DC0E" w14:textId="77777777" w:rsidR="00006049" w:rsidRDefault="00006049" w:rsidP="00113B09"/>
        </w:tc>
        <w:tc>
          <w:tcPr>
            <w:tcW w:w="1870" w:type="dxa"/>
          </w:tcPr>
          <w:p w14:paraId="3BFEBB09" w14:textId="77777777" w:rsidR="00006049" w:rsidRDefault="00006049" w:rsidP="00113B09"/>
        </w:tc>
      </w:tr>
      <w:tr w:rsidR="00006049" w14:paraId="65CF0BAE" w14:textId="77777777" w:rsidTr="008C03C9">
        <w:trPr>
          <w:trHeight w:val="1008"/>
        </w:trPr>
        <w:tc>
          <w:tcPr>
            <w:tcW w:w="1870" w:type="dxa"/>
          </w:tcPr>
          <w:p w14:paraId="39996C54" w14:textId="77777777" w:rsidR="00006049" w:rsidRDefault="00006049" w:rsidP="00113B09"/>
        </w:tc>
        <w:tc>
          <w:tcPr>
            <w:tcW w:w="1870" w:type="dxa"/>
          </w:tcPr>
          <w:p w14:paraId="4DDDAD1A" w14:textId="77777777" w:rsidR="00006049" w:rsidRDefault="00006049" w:rsidP="00113B09"/>
        </w:tc>
        <w:tc>
          <w:tcPr>
            <w:tcW w:w="1870" w:type="dxa"/>
          </w:tcPr>
          <w:p w14:paraId="4C46AF70" w14:textId="77777777" w:rsidR="00006049" w:rsidRDefault="00006049" w:rsidP="00113B09"/>
        </w:tc>
        <w:tc>
          <w:tcPr>
            <w:tcW w:w="1870" w:type="dxa"/>
          </w:tcPr>
          <w:p w14:paraId="4EC5323B" w14:textId="77777777" w:rsidR="00006049" w:rsidRDefault="00006049" w:rsidP="00113B09"/>
        </w:tc>
        <w:tc>
          <w:tcPr>
            <w:tcW w:w="1870" w:type="dxa"/>
          </w:tcPr>
          <w:p w14:paraId="7E24D367" w14:textId="77777777" w:rsidR="00006049" w:rsidRDefault="00006049" w:rsidP="00113B09"/>
        </w:tc>
      </w:tr>
      <w:tr w:rsidR="00006049" w14:paraId="6A991A20" w14:textId="77777777" w:rsidTr="008C03C9">
        <w:trPr>
          <w:trHeight w:val="1008"/>
        </w:trPr>
        <w:tc>
          <w:tcPr>
            <w:tcW w:w="1870" w:type="dxa"/>
          </w:tcPr>
          <w:p w14:paraId="52FFF664" w14:textId="77777777" w:rsidR="00006049" w:rsidRDefault="00006049" w:rsidP="00113B09"/>
        </w:tc>
        <w:tc>
          <w:tcPr>
            <w:tcW w:w="1870" w:type="dxa"/>
          </w:tcPr>
          <w:p w14:paraId="409C2E8C" w14:textId="77777777" w:rsidR="00006049" w:rsidRDefault="00006049" w:rsidP="00113B09"/>
        </w:tc>
        <w:tc>
          <w:tcPr>
            <w:tcW w:w="1870" w:type="dxa"/>
          </w:tcPr>
          <w:p w14:paraId="42B290FE" w14:textId="77777777" w:rsidR="00006049" w:rsidRDefault="00006049" w:rsidP="00113B09"/>
        </w:tc>
        <w:tc>
          <w:tcPr>
            <w:tcW w:w="1870" w:type="dxa"/>
          </w:tcPr>
          <w:p w14:paraId="57713BD6" w14:textId="77777777" w:rsidR="00006049" w:rsidRDefault="00006049" w:rsidP="00113B09"/>
        </w:tc>
        <w:tc>
          <w:tcPr>
            <w:tcW w:w="1870" w:type="dxa"/>
          </w:tcPr>
          <w:p w14:paraId="2E11593C" w14:textId="77777777" w:rsidR="00006049" w:rsidRDefault="00006049" w:rsidP="00113B09"/>
        </w:tc>
      </w:tr>
      <w:tr w:rsidR="00006049" w14:paraId="5CB66E03" w14:textId="77777777" w:rsidTr="008C03C9">
        <w:trPr>
          <w:trHeight w:val="1008"/>
        </w:trPr>
        <w:tc>
          <w:tcPr>
            <w:tcW w:w="1870" w:type="dxa"/>
          </w:tcPr>
          <w:p w14:paraId="0E8C3AD5" w14:textId="77777777" w:rsidR="00006049" w:rsidRDefault="00006049" w:rsidP="00113B09"/>
        </w:tc>
        <w:tc>
          <w:tcPr>
            <w:tcW w:w="1870" w:type="dxa"/>
          </w:tcPr>
          <w:p w14:paraId="34B9C4DD" w14:textId="77777777" w:rsidR="00006049" w:rsidRDefault="00006049" w:rsidP="00113B09"/>
        </w:tc>
        <w:tc>
          <w:tcPr>
            <w:tcW w:w="1870" w:type="dxa"/>
          </w:tcPr>
          <w:p w14:paraId="55C210B3" w14:textId="77777777" w:rsidR="00006049" w:rsidRDefault="00006049" w:rsidP="00113B09"/>
        </w:tc>
        <w:tc>
          <w:tcPr>
            <w:tcW w:w="1870" w:type="dxa"/>
          </w:tcPr>
          <w:p w14:paraId="110788A2" w14:textId="77777777" w:rsidR="00006049" w:rsidRDefault="00006049" w:rsidP="00113B09"/>
        </w:tc>
        <w:tc>
          <w:tcPr>
            <w:tcW w:w="1870" w:type="dxa"/>
          </w:tcPr>
          <w:p w14:paraId="69116E04" w14:textId="77777777" w:rsidR="00006049" w:rsidRDefault="00006049" w:rsidP="00113B09"/>
        </w:tc>
      </w:tr>
      <w:tr w:rsidR="00006049" w14:paraId="1F88F432" w14:textId="77777777" w:rsidTr="008C03C9">
        <w:trPr>
          <w:trHeight w:val="1008"/>
        </w:trPr>
        <w:tc>
          <w:tcPr>
            <w:tcW w:w="1870" w:type="dxa"/>
          </w:tcPr>
          <w:p w14:paraId="5DA74BC5" w14:textId="77777777" w:rsidR="00006049" w:rsidRDefault="00006049" w:rsidP="00113B09"/>
        </w:tc>
        <w:tc>
          <w:tcPr>
            <w:tcW w:w="1870" w:type="dxa"/>
          </w:tcPr>
          <w:p w14:paraId="7612A6DF" w14:textId="77777777" w:rsidR="00006049" w:rsidRDefault="00006049" w:rsidP="00113B09"/>
        </w:tc>
        <w:tc>
          <w:tcPr>
            <w:tcW w:w="1870" w:type="dxa"/>
          </w:tcPr>
          <w:p w14:paraId="44989ED7" w14:textId="77777777" w:rsidR="00006049" w:rsidRDefault="00006049" w:rsidP="00113B09"/>
        </w:tc>
        <w:tc>
          <w:tcPr>
            <w:tcW w:w="1870" w:type="dxa"/>
          </w:tcPr>
          <w:p w14:paraId="2E127240" w14:textId="77777777" w:rsidR="00006049" w:rsidRDefault="00006049" w:rsidP="00113B09"/>
        </w:tc>
        <w:tc>
          <w:tcPr>
            <w:tcW w:w="1870" w:type="dxa"/>
          </w:tcPr>
          <w:p w14:paraId="14B5DA6B" w14:textId="77777777" w:rsidR="00006049" w:rsidRDefault="00006049" w:rsidP="00113B09"/>
        </w:tc>
      </w:tr>
    </w:tbl>
    <w:p w14:paraId="19CAF514" w14:textId="77777777" w:rsidR="00113B09" w:rsidRPr="00113B09" w:rsidRDefault="00113B09" w:rsidP="00113B09"/>
    <w:p w14:paraId="5F9DAF8E" w14:textId="3F64BA1F" w:rsidR="002F6BA6" w:rsidRDefault="00501B05">
      <w:r>
        <w:t xml:space="preserve">Expand </w:t>
      </w:r>
      <w:r w:rsidR="00562576">
        <w:t xml:space="preserve">this inventory </w:t>
      </w:r>
      <w:r w:rsidR="00AA2F00">
        <w:t xml:space="preserve">to include Maximum Tolerable Downtime, </w:t>
      </w:r>
      <w:r w:rsidR="0014400F">
        <w:t xml:space="preserve">Recovery Time Objectives, </w:t>
      </w:r>
      <w:r w:rsidR="009A3D76">
        <w:t>System Owners</w:t>
      </w:r>
      <w:r w:rsidR="00DC3568">
        <w:t>hip</w:t>
      </w:r>
      <w:r w:rsidR="009A3D76">
        <w:t>,</w:t>
      </w:r>
      <w:r w:rsidR="00DC3568">
        <w:t xml:space="preserve"> </w:t>
      </w:r>
      <w:r w:rsidR="002F6BA6">
        <w:t>etc.</w:t>
      </w:r>
      <w:r w:rsidR="009A3D76">
        <w:t xml:space="preserve"> </w:t>
      </w:r>
    </w:p>
    <w:p w14:paraId="2617169D" w14:textId="74EDBDF7" w:rsidR="00113B09" w:rsidRDefault="00113B0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7BBC3EAC" w14:textId="0C360785" w:rsidR="026E2B01" w:rsidRDefault="026E2B01" w:rsidP="07CD570E">
      <w:pPr>
        <w:pStyle w:val="Heading1"/>
        <w:rPr>
          <w:rFonts w:ascii="Calibri Light" w:hAnsi="Calibri Light"/>
          <w:b/>
          <w:bCs/>
        </w:rPr>
      </w:pPr>
      <w:bookmarkStart w:id="14" w:name="_Toc115865045"/>
      <w:r>
        <w:lastRenderedPageBreak/>
        <w:t xml:space="preserve">Appendix </w:t>
      </w:r>
      <w:r w:rsidR="00312FD5">
        <w:t>C</w:t>
      </w:r>
      <w:r>
        <w:t>: Recommended Additional Resources</w:t>
      </w:r>
      <w:bookmarkEnd w:id="14"/>
    </w:p>
    <w:p w14:paraId="4A26280C" w14:textId="151E54E0" w:rsidR="026E2B01" w:rsidRPr="003248A8" w:rsidRDefault="026E2B01" w:rsidP="07CD570E">
      <w:pPr>
        <w:rPr>
          <w:b/>
          <w:bCs/>
        </w:rPr>
      </w:pPr>
      <w:r w:rsidRPr="003248A8">
        <w:rPr>
          <w:b/>
          <w:bCs/>
        </w:rPr>
        <w:t>NIST SP 800-61 Rev. 2 “Computer Security Incident Handling Guide”</w:t>
      </w:r>
    </w:p>
    <w:p w14:paraId="4C900B08" w14:textId="225B979A" w:rsidR="026E2B01" w:rsidRDefault="026E2B01" w:rsidP="07CD570E">
      <w:r>
        <w:t xml:space="preserve">https://csrc.nist.gov/publications/detail/sp/800-61/rev-2/final </w:t>
      </w:r>
    </w:p>
    <w:p w14:paraId="332B4572" w14:textId="736E4831" w:rsidR="026E2B01" w:rsidRPr="003248A8" w:rsidRDefault="026E2B01" w:rsidP="07CD570E">
      <w:pPr>
        <w:rPr>
          <w:b/>
          <w:bCs/>
        </w:rPr>
      </w:pPr>
      <w:r w:rsidRPr="003248A8">
        <w:rPr>
          <w:b/>
          <w:bCs/>
        </w:rPr>
        <w:t>SANS “Incident Handler’s Handbook”</w:t>
      </w:r>
    </w:p>
    <w:p w14:paraId="1BF6767D" w14:textId="6F6C0689" w:rsidR="026E2B01" w:rsidRDefault="026E2B01" w:rsidP="07CD570E">
      <w:r>
        <w:t xml:space="preserve">https://www.sans.org/reading-room/whitepapers/incident/incident-handlers-handbook-33901 </w:t>
      </w:r>
    </w:p>
    <w:p w14:paraId="3CB59EDE" w14:textId="77CA7A24" w:rsidR="026E2B01" w:rsidRPr="003248A8" w:rsidRDefault="026E2B01" w:rsidP="07CD570E">
      <w:pPr>
        <w:rPr>
          <w:b/>
          <w:bCs/>
        </w:rPr>
      </w:pPr>
      <w:r w:rsidRPr="003248A8">
        <w:rPr>
          <w:b/>
          <w:bCs/>
        </w:rPr>
        <w:t xml:space="preserve">CIS </w:t>
      </w:r>
      <w:r w:rsidR="00452C75">
        <w:rPr>
          <w:b/>
          <w:bCs/>
        </w:rPr>
        <w:t xml:space="preserve">Critical Security </w:t>
      </w:r>
      <w:r w:rsidRPr="003248A8">
        <w:rPr>
          <w:b/>
          <w:bCs/>
        </w:rPr>
        <w:t xml:space="preserve">Control </w:t>
      </w:r>
      <w:r w:rsidR="0079241D">
        <w:rPr>
          <w:b/>
          <w:bCs/>
        </w:rPr>
        <w:t>17</w:t>
      </w:r>
      <w:r w:rsidRPr="003248A8">
        <w:rPr>
          <w:b/>
          <w:bCs/>
        </w:rPr>
        <w:t xml:space="preserve"> “Incident Response and Management”</w:t>
      </w:r>
    </w:p>
    <w:p w14:paraId="45B95717" w14:textId="4867618D" w:rsidR="026E2B01" w:rsidRDefault="026E2B01" w:rsidP="07CD570E">
      <w:r>
        <w:t>https://www.cisecurity.org/controls/incident-response-and-management/</w:t>
      </w:r>
    </w:p>
    <w:p w14:paraId="1AC56772" w14:textId="3AD02896" w:rsidR="07CD570E" w:rsidRDefault="07CD570E" w:rsidP="07CD570E"/>
    <w:p w14:paraId="09F50B6B" w14:textId="77777777" w:rsidR="003248A8" w:rsidRDefault="003248A8" w:rsidP="07CD570E"/>
    <w:p w14:paraId="2789DBEC" w14:textId="77777777" w:rsidR="003248A8" w:rsidRDefault="003248A8" w:rsidP="07CD570E"/>
    <w:p w14:paraId="556484A2" w14:textId="77777777" w:rsidR="003248A8" w:rsidRDefault="003248A8" w:rsidP="07CD570E"/>
    <w:p w14:paraId="387B93B2" w14:textId="77777777" w:rsidR="003248A8" w:rsidRDefault="003248A8" w:rsidP="07CD570E"/>
    <w:p w14:paraId="1893F809" w14:textId="77777777" w:rsidR="003248A8" w:rsidRDefault="003248A8" w:rsidP="07CD570E"/>
    <w:p w14:paraId="1BACD2E2" w14:textId="77777777" w:rsidR="003248A8" w:rsidRDefault="003248A8" w:rsidP="07CD570E"/>
    <w:p w14:paraId="661A79BE" w14:textId="77777777" w:rsidR="003248A8" w:rsidRDefault="003248A8" w:rsidP="07CD570E"/>
    <w:p w14:paraId="1D1545F0" w14:textId="77777777" w:rsidR="003248A8" w:rsidRDefault="003248A8" w:rsidP="07CD570E"/>
    <w:p w14:paraId="6D12ED92" w14:textId="7B44FB6B" w:rsidR="07CD570E" w:rsidRDefault="07CD570E" w:rsidP="07CD570E"/>
    <w:p w14:paraId="5491C771" w14:textId="77777777" w:rsidR="0073496D" w:rsidRDefault="0073496D" w:rsidP="07CD570E"/>
    <w:p w14:paraId="62E542E8" w14:textId="77777777" w:rsidR="0073496D" w:rsidRDefault="0073496D" w:rsidP="07CD570E"/>
    <w:p w14:paraId="37D971E4" w14:textId="77777777" w:rsidR="0073496D" w:rsidRDefault="0073496D" w:rsidP="07CD570E"/>
    <w:p w14:paraId="289D4BEA" w14:textId="77777777" w:rsidR="0073496D" w:rsidRDefault="0073496D" w:rsidP="07CD570E"/>
    <w:p w14:paraId="0D30E98C" w14:textId="77777777" w:rsidR="0073496D" w:rsidRDefault="0073496D" w:rsidP="07CD570E"/>
    <w:p w14:paraId="45E90CA7" w14:textId="77777777" w:rsidR="0073496D" w:rsidRDefault="0073496D" w:rsidP="07CD570E"/>
    <w:p w14:paraId="7EC50434" w14:textId="77777777" w:rsidR="0073496D" w:rsidRDefault="0073496D" w:rsidP="07CD570E"/>
    <w:p w14:paraId="7F3F1AA7" w14:textId="77777777" w:rsidR="0073496D" w:rsidRDefault="0073496D" w:rsidP="07CD570E"/>
    <w:p w14:paraId="310BFDFA" w14:textId="70EBAE2F" w:rsidR="00517531" w:rsidRDefault="521EF369" w:rsidP="003B0E6B">
      <w:pPr>
        <w:rPr>
          <w:i/>
        </w:rPr>
      </w:pPr>
      <w:r w:rsidRPr="07CD570E">
        <w:rPr>
          <w:i/>
          <w:iCs/>
        </w:rPr>
        <w:t>This ‘Incident Response Plan’ (IRP) handout is intended as a starting framework to help you on your Incident Planning and Preparation journey. This is not intended to be a fully comprehensive IRP to cover all potential incident scenarios.</w:t>
      </w:r>
    </w:p>
    <w:sectPr w:rsidR="00517531" w:rsidSect="00E26FB3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0EF06" w14:textId="77777777" w:rsidR="00080165" w:rsidRDefault="00080165" w:rsidP="006F25DC">
      <w:pPr>
        <w:spacing w:after="0" w:line="240" w:lineRule="auto"/>
      </w:pPr>
      <w:r>
        <w:separator/>
      </w:r>
    </w:p>
  </w:endnote>
  <w:endnote w:type="continuationSeparator" w:id="0">
    <w:p w14:paraId="50570F4E" w14:textId="77777777" w:rsidR="00080165" w:rsidRDefault="00080165" w:rsidP="006F25DC">
      <w:pPr>
        <w:spacing w:after="0" w:line="240" w:lineRule="auto"/>
      </w:pPr>
      <w:r>
        <w:continuationSeparator/>
      </w:r>
    </w:p>
  </w:endnote>
  <w:endnote w:type="continuationNotice" w:id="1">
    <w:p w14:paraId="24FB4119" w14:textId="77777777" w:rsidR="00080165" w:rsidRDefault="0008016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78B28" w14:textId="5DEFF9CC" w:rsidR="008F68F4" w:rsidRDefault="00E86206" w:rsidP="00E86206">
    <w:pPr>
      <w:pStyle w:val="Footer"/>
      <w:jc w:val="right"/>
      <w:rPr>
        <w:noProof/>
      </w:rPr>
    </w:pPr>
    <w:r>
      <w:t>Internal Use Only</w:t>
    </w:r>
    <w:r>
      <w:ptab w:relativeTo="margin" w:alignment="center" w:leader="none"/>
    </w:r>
    <w:r w:rsidR="003248A8">
      <w:t xml:space="preserve"> - </w:t>
    </w:r>
    <w:r w:rsidR="000948CF">
      <w:t>Incident Response Plan</w:t>
    </w:r>
    <w:r w:rsidR="00B1544A">
      <w:t xml:space="preserve"> Worksheet</w:t>
    </w:r>
    <w:r w:rsidR="003248A8">
      <w:t xml:space="preserve"> -</w:t>
    </w:r>
    <w:r>
      <w:ptab w:relativeTo="margin" w:alignment="right" w:leader="none"/>
    </w:r>
    <w:sdt>
      <w:sdtPr>
        <w:id w:val="-12585385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  <w:r>
          <w:rPr>
            <w:noProof/>
          </w:rPr>
          <w:t xml:space="preserve"> |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DOCPROPERTY  Pages  \* MERGEFORMAT </w:instrText>
        </w:r>
        <w:r>
          <w:rPr>
            <w:noProof/>
          </w:rPr>
          <w:fldChar w:fldCharType="separate"/>
        </w:r>
        <w:r w:rsidR="00701046">
          <w:rPr>
            <w:noProof/>
          </w:rPr>
          <w:t>1</w:t>
        </w:r>
        <w:r w:rsidR="00FC4856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399B7" w14:textId="77777777" w:rsidR="00080165" w:rsidRDefault="00080165" w:rsidP="006F25DC">
      <w:pPr>
        <w:spacing w:after="0" w:line="240" w:lineRule="auto"/>
      </w:pPr>
      <w:r>
        <w:separator/>
      </w:r>
    </w:p>
  </w:footnote>
  <w:footnote w:type="continuationSeparator" w:id="0">
    <w:p w14:paraId="53B359B6" w14:textId="77777777" w:rsidR="00080165" w:rsidRDefault="00080165" w:rsidP="006F25DC">
      <w:pPr>
        <w:spacing w:after="0" w:line="240" w:lineRule="auto"/>
      </w:pPr>
      <w:r>
        <w:continuationSeparator/>
      </w:r>
    </w:p>
  </w:footnote>
  <w:footnote w:type="continuationNotice" w:id="1">
    <w:p w14:paraId="77B06C78" w14:textId="77777777" w:rsidR="00080165" w:rsidRDefault="0008016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7CD570E" w14:paraId="1700E2F5" w14:textId="77777777" w:rsidTr="07CD570E">
      <w:tc>
        <w:tcPr>
          <w:tcW w:w="3120" w:type="dxa"/>
        </w:tcPr>
        <w:p w14:paraId="2B92EC29" w14:textId="128DE55D" w:rsidR="07CD570E" w:rsidRDefault="07CD570E" w:rsidP="07CD570E">
          <w:pPr>
            <w:pStyle w:val="Header"/>
            <w:ind w:left="-115"/>
          </w:pPr>
        </w:p>
      </w:tc>
      <w:tc>
        <w:tcPr>
          <w:tcW w:w="3120" w:type="dxa"/>
        </w:tcPr>
        <w:p w14:paraId="1924BE07" w14:textId="2BC39F75" w:rsidR="07CD570E" w:rsidRDefault="07CD570E" w:rsidP="07CD570E">
          <w:pPr>
            <w:pStyle w:val="Header"/>
            <w:jc w:val="center"/>
          </w:pPr>
        </w:p>
      </w:tc>
      <w:tc>
        <w:tcPr>
          <w:tcW w:w="3120" w:type="dxa"/>
        </w:tcPr>
        <w:p w14:paraId="6F5CF10D" w14:textId="3F701025" w:rsidR="07CD570E" w:rsidRDefault="07CD570E" w:rsidP="07CD570E">
          <w:pPr>
            <w:pStyle w:val="Header"/>
            <w:ind w:right="-115"/>
            <w:jc w:val="right"/>
          </w:pPr>
        </w:p>
      </w:tc>
    </w:tr>
  </w:tbl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335"/>
      <w:gridCol w:w="5993"/>
    </w:tblGrid>
    <w:tr w:rsidR="006879EC" w14:paraId="0EE0AEBA" w14:textId="77777777" w:rsidTr="002D121E">
      <w:trPr>
        <w:trHeight w:val="251"/>
        <w:jc w:val="center"/>
      </w:trPr>
      <w:tc>
        <w:tcPr>
          <w:tcW w:w="3335" w:type="dxa"/>
          <w:vAlign w:val="center"/>
        </w:tcPr>
        <w:p w14:paraId="1D157338" w14:textId="22AD828E" w:rsidR="002D08F9" w:rsidRDefault="00BA6486" w:rsidP="002D08F9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757647F1" wp14:editId="26D06C38">
                <wp:extent cx="1863090" cy="603885"/>
                <wp:effectExtent l="0" t="0" r="3810" b="571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3090" cy="603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93" w:type="dxa"/>
          <w:vAlign w:val="center"/>
        </w:tcPr>
        <w:p w14:paraId="5AF1F213" w14:textId="6E3F081B" w:rsidR="002D08F9" w:rsidRDefault="00BA6486" w:rsidP="002D121E">
          <w:pPr>
            <w:pStyle w:val="Title"/>
          </w:pPr>
          <w:r w:rsidRPr="00BA6486">
            <w:rPr>
              <w:sz w:val="44"/>
              <w:szCs w:val="44"/>
            </w:rPr>
            <w:t>Incident Response Plan Wor</w:t>
          </w:r>
          <w:r w:rsidR="005E079C">
            <w:rPr>
              <w:sz w:val="44"/>
              <w:szCs w:val="44"/>
            </w:rPr>
            <w:t>kbook</w:t>
          </w:r>
        </w:p>
      </w:tc>
    </w:tr>
  </w:tbl>
  <w:p w14:paraId="128168ED" w14:textId="2E0B37CE" w:rsidR="007F3A24" w:rsidRDefault="007F3A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B24CC"/>
    <w:multiLevelType w:val="hybridMultilevel"/>
    <w:tmpl w:val="36827BA4"/>
    <w:lvl w:ilvl="0" w:tplc="11B6C39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DB4645"/>
    <w:multiLevelType w:val="hybridMultilevel"/>
    <w:tmpl w:val="278EFF52"/>
    <w:lvl w:ilvl="0" w:tplc="6FACA1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162A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5629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4070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7667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989F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54A4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720D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C4BA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EEF6A25"/>
    <w:multiLevelType w:val="hybridMultilevel"/>
    <w:tmpl w:val="AC80590E"/>
    <w:lvl w:ilvl="0" w:tplc="0B4CAD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DE64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006E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DA84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B4AB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BE44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724E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B665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C4E2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77F0C47"/>
    <w:multiLevelType w:val="hybridMultilevel"/>
    <w:tmpl w:val="54F8194C"/>
    <w:lvl w:ilvl="0" w:tplc="EAC65A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52F1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F487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82FA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32F2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AA1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7CF1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568E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983B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51626ACB"/>
    <w:multiLevelType w:val="hybridMultilevel"/>
    <w:tmpl w:val="5E0E94CC"/>
    <w:lvl w:ilvl="0" w:tplc="FC40DC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C0E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88FD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2E03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0A94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78C7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6A4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BAD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983B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593B73D2"/>
    <w:multiLevelType w:val="hybridMultilevel"/>
    <w:tmpl w:val="1EC245F4"/>
    <w:lvl w:ilvl="0" w:tplc="130891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DE78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E828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9E6D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22B1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D618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7002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5A07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669A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1140A08"/>
    <w:multiLevelType w:val="hybridMultilevel"/>
    <w:tmpl w:val="272C3582"/>
    <w:lvl w:ilvl="0" w:tplc="3B3CB6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5A9F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7C2D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901E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A4F4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22A8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0418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0C3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F010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F7B160D"/>
    <w:multiLevelType w:val="hybridMultilevel"/>
    <w:tmpl w:val="560C629A"/>
    <w:lvl w:ilvl="0" w:tplc="B3EC0D6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F83175C"/>
    <w:multiLevelType w:val="hybridMultilevel"/>
    <w:tmpl w:val="8A64C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6037226">
    <w:abstractNumId w:val="8"/>
  </w:num>
  <w:num w:numId="2" w16cid:durableId="1642423319">
    <w:abstractNumId w:val="0"/>
  </w:num>
  <w:num w:numId="3" w16cid:durableId="1602293977">
    <w:abstractNumId w:val="2"/>
  </w:num>
  <w:num w:numId="4" w16cid:durableId="17002679">
    <w:abstractNumId w:val="6"/>
  </w:num>
  <w:num w:numId="5" w16cid:durableId="1084229316">
    <w:abstractNumId w:val="4"/>
  </w:num>
  <w:num w:numId="6" w16cid:durableId="1177576922">
    <w:abstractNumId w:val="3"/>
  </w:num>
  <w:num w:numId="7" w16cid:durableId="406389595">
    <w:abstractNumId w:val="5"/>
  </w:num>
  <w:num w:numId="8" w16cid:durableId="1633053332">
    <w:abstractNumId w:val="1"/>
  </w:num>
  <w:num w:numId="9" w16cid:durableId="15237878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02F"/>
    <w:rsid w:val="00001A7C"/>
    <w:rsid w:val="00006049"/>
    <w:rsid w:val="0001158D"/>
    <w:rsid w:val="00025100"/>
    <w:rsid w:val="00042718"/>
    <w:rsid w:val="000479E3"/>
    <w:rsid w:val="00072468"/>
    <w:rsid w:val="00080165"/>
    <w:rsid w:val="000833C0"/>
    <w:rsid w:val="000857B7"/>
    <w:rsid w:val="00087873"/>
    <w:rsid w:val="000948CF"/>
    <w:rsid w:val="000A3045"/>
    <w:rsid w:val="000A3655"/>
    <w:rsid w:val="000D5A32"/>
    <w:rsid w:val="000E056E"/>
    <w:rsid w:val="000E204E"/>
    <w:rsid w:val="000E5A21"/>
    <w:rsid w:val="000F1DD3"/>
    <w:rsid w:val="000F3ABB"/>
    <w:rsid w:val="000F46AC"/>
    <w:rsid w:val="00103CB5"/>
    <w:rsid w:val="00113B09"/>
    <w:rsid w:val="0011521C"/>
    <w:rsid w:val="00120FB7"/>
    <w:rsid w:val="001240B3"/>
    <w:rsid w:val="00124494"/>
    <w:rsid w:val="001341D9"/>
    <w:rsid w:val="00142B1B"/>
    <w:rsid w:val="0014400F"/>
    <w:rsid w:val="00144445"/>
    <w:rsid w:val="001459D2"/>
    <w:rsid w:val="00146F30"/>
    <w:rsid w:val="00147AFD"/>
    <w:rsid w:val="00166F6D"/>
    <w:rsid w:val="00167838"/>
    <w:rsid w:val="00182F41"/>
    <w:rsid w:val="00186671"/>
    <w:rsid w:val="001A232A"/>
    <w:rsid w:val="001B2DB6"/>
    <w:rsid w:val="001B7BF1"/>
    <w:rsid w:val="001C23AF"/>
    <w:rsid w:val="001C3F86"/>
    <w:rsid w:val="001E26C9"/>
    <w:rsid w:val="002023B7"/>
    <w:rsid w:val="0021545E"/>
    <w:rsid w:val="00230EB5"/>
    <w:rsid w:val="00232268"/>
    <w:rsid w:val="002509D1"/>
    <w:rsid w:val="002526D6"/>
    <w:rsid w:val="00264FA4"/>
    <w:rsid w:val="002859CA"/>
    <w:rsid w:val="002912EE"/>
    <w:rsid w:val="002960F0"/>
    <w:rsid w:val="002A11C3"/>
    <w:rsid w:val="002B5FA1"/>
    <w:rsid w:val="002C47F8"/>
    <w:rsid w:val="002C6166"/>
    <w:rsid w:val="002D08F9"/>
    <w:rsid w:val="002D121E"/>
    <w:rsid w:val="002D23AD"/>
    <w:rsid w:val="002D5043"/>
    <w:rsid w:val="002E1CA0"/>
    <w:rsid w:val="002F333D"/>
    <w:rsid w:val="002F3734"/>
    <w:rsid w:val="002F6BA6"/>
    <w:rsid w:val="00312FD5"/>
    <w:rsid w:val="003248A8"/>
    <w:rsid w:val="003271F7"/>
    <w:rsid w:val="00335A42"/>
    <w:rsid w:val="00351316"/>
    <w:rsid w:val="00361FCA"/>
    <w:rsid w:val="0036713B"/>
    <w:rsid w:val="00367C71"/>
    <w:rsid w:val="003766DD"/>
    <w:rsid w:val="003859F5"/>
    <w:rsid w:val="00386342"/>
    <w:rsid w:val="00390BF4"/>
    <w:rsid w:val="003943F0"/>
    <w:rsid w:val="003A2203"/>
    <w:rsid w:val="003B0E6B"/>
    <w:rsid w:val="003C2DA5"/>
    <w:rsid w:val="003D10F6"/>
    <w:rsid w:val="003E57CE"/>
    <w:rsid w:val="003F4C41"/>
    <w:rsid w:val="00410739"/>
    <w:rsid w:val="00411950"/>
    <w:rsid w:val="0044169D"/>
    <w:rsid w:val="00452C75"/>
    <w:rsid w:val="00470C22"/>
    <w:rsid w:val="00473BD7"/>
    <w:rsid w:val="004A380F"/>
    <w:rsid w:val="004C01F4"/>
    <w:rsid w:val="004F3D19"/>
    <w:rsid w:val="00501100"/>
    <w:rsid w:val="00501785"/>
    <w:rsid w:val="00501B05"/>
    <w:rsid w:val="00515381"/>
    <w:rsid w:val="00517531"/>
    <w:rsid w:val="00522B7E"/>
    <w:rsid w:val="00543E5E"/>
    <w:rsid w:val="0055266A"/>
    <w:rsid w:val="005552BB"/>
    <w:rsid w:val="00560C93"/>
    <w:rsid w:val="00562576"/>
    <w:rsid w:val="005669C9"/>
    <w:rsid w:val="00577587"/>
    <w:rsid w:val="00577CF3"/>
    <w:rsid w:val="005B7DF7"/>
    <w:rsid w:val="005C0731"/>
    <w:rsid w:val="005D01B3"/>
    <w:rsid w:val="005D60C5"/>
    <w:rsid w:val="005E079C"/>
    <w:rsid w:val="005E458C"/>
    <w:rsid w:val="005E5850"/>
    <w:rsid w:val="0061713E"/>
    <w:rsid w:val="00627958"/>
    <w:rsid w:val="006723C1"/>
    <w:rsid w:val="00684D50"/>
    <w:rsid w:val="006879EC"/>
    <w:rsid w:val="006907AC"/>
    <w:rsid w:val="00692063"/>
    <w:rsid w:val="006A2DBF"/>
    <w:rsid w:val="006B098A"/>
    <w:rsid w:val="006B47C1"/>
    <w:rsid w:val="006B5FF2"/>
    <w:rsid w:val="006B7ABA"/>
    <w:rsid w:val="006B7B1C"/>
    <w:rsid w:val="006C134A"/>
    <w:rsid w:val="006D3E03"/>
    <w:rsid w:val="006F25DC"/>
    <w:rsid w:val="00700F0D"/>
    <w:rsid w:val="00701046"/>
    <w:rsid w:val="007070EE"/>
    <w:rsid w:val="00712DA4"/>
    <w:rsid w:val="00730B50"/>
    <w:rsid w:val="0073496D"/>
    <w:rsid w:val="007462DE"/>
    <w:rsid w:val="0077565D"/>
    <w:rsid w:val="0078468A"/>
    <w:rsid w:val="0079241D"/>
    <w:rsid w:val="00795C5B"/>
    <w:rsid w:val="007A76C7"/>
    <w:rsid w:val="007B6FB9"/>
    <w:rsid w:val="007C14F2"/>
    <w:rsid w:val="007C235C"/>
    <w:rsid w:val="007D58E9"/>
    <w:rsid w:val="007E6211"/>
    <w:rsid w:val="007F3A24"/>
    <w:rsid w:val="007F4CC7"/>
    <w:rsid w:val="00827106"/>
    <w:rsid w:val="00836DE1"/>
    <w:rsid w:val="00853760"/>
    <w:rsid w:val="00857331"/>
    <w:rsid w:val="00880A17"/>
    <w:rsid w:val="00882DB9"/>
    <w:rsid w:val="0088533B"/>
    <w:rsid w:val="00886EF6"/>
    <w:rsid w:val="0089227B"/>
    <w:rsid w:val="00894973"/>
    <w:rsid w:val="008B0522"/>
    <w:rsid w:val="008C03C9"/>
    <w:rsid w:val="008C334C"/>
    <w:rsid w:val="008E190F"/>
    <w:rsid w:val="008F340D"/>
    <w:rsid w:val="008F68F4"/>
    <w:rsid w:val="008F7CDF"/>
    <w:rsid w:val="00902EC0"/>
    <w:rsid w:val="00910AE0"/>
    <w:rsid w:val="00922FB4"/>
    <w:rsid w:val="00931409"/>
    <w:rsid w:val="00931556"/>
    <w:rsid w:val="00932FA7"/>
    <w:rsid w:val="009426DB"/>
    <w:rsid w:val="0096149B"/>
    <w:rsid w:val="00972679"/>
    <w:rsid w:val="00977F0C"/>
    <w:rsid w:val="00982872"/>
    <w:rsid w:val="0098610B"/>
    <w:rsid w:val="009861E0"/>
    <w:rsid w:val="009A3D76"/>
    <w:rsid w:val="009B01E3"/>
    <w:rsid w:val="009B2E1F"/>
    <w:rsid w:val="009E21F9"/>
    <w:rsid w:val="009E2F91"/>
    <w:rsid w:val="009E5DAC"/>
    <w:rsid w:val="009F6908"/>
    <w:rsid w:val="00A14EAE"/>
    <w:rsid w:val="00A2599F"/>
    <w:rsid w:val="00A450EC"/>
    <w:rsid w:val="00A52B68"/>
    <w:rsid w:val="00A617C8"/>
    <w:rsid w:val="00A63440"/>
    <w:rsid w:val="00A8454C"/>
    <w:rsid w:val="00A92AC3"/>
    <w:rsid w:val="00AA2F00"/>
    <w:rsid w:val="00AA48D6"/>
    <w:rsid w:val="00AA60F0"/>
    <w:rsid w:val="00AA6576"/>
    <w:rsid w:val="00AC54B8"/>
    <w:rsid w:val="00AD5FF2"/>
    <w:rsid w:val="00AE1AD2"/>
    <w:rsid w:val="00AE3BE5"/>
    <w:rsid w:val="00AE64F3"/>
    <w:rsid w:val="00AF5654"/>
    <w:rsid w:val="00B127BB"/>
    <w:rsid w:val="00B13B23"/>
    <w:rsid w:val="00B13C4A"/>
    <w:rsid w:val="00B1544A"/>
    <w:rsid w:val="00B162B2"/>
    <w:rsid w:val="00B2226D"/>
    <w:rsid w:val="00B238AA"/>
    <w:rsid w:val="00B343F3"/>
    <w:rsid w:val="00B45E57"/>
    <w:rsid w:val="00B50049"/>
    <w:rsid w:val="00B52175"/>
    <w:rsid w:val="00B87F68"/>
    <w:rsid w:val="00BA1812"/>
    <w:rsid w:val="00BA279B"/>
    <w:rsid w:val="00BA2B28"/>
    <w:rsid w:val="00BA6486"/>
    <w:rsid w:val="00BC2E60"/>
    <w:rsid w:val="00BD27DB"/>
    <w:rsid w:val="00BD4923"/>
    <w:rsid w:val="00BE2BAE"/>
    <w:rsid w:val="00BF4B1E"/>
    <w:rsid w:val="00C02EC9"/>
    <w:rsid w:val="00C168E8"/>
    <w:rsid w:val="00C23543"/>
    <w:rsid w:val="00C35492"/>
    <w:rsid w:val="00C40E0D"/>
    <w:rsid w:val="00C42082"/>
    <w:rsid w:val="00C52956"/>
    <w:rsid w:val="00C56E04"/>
    <w:rsid w:val="00C624B0"/>
    <w:rsid w:val="00C750A5"/>
    <w:rsid w:val="00C870E7"/>
    <w:rsid w:val="00C91AC0"/>
    <w:rsid w:val="00CA3D85"/>
    <w:rsid w:val="00CA3F9A"/>
    <w:rsid w:val="00CC6C79"/>
    <w:rsid w:val="00CC70F5"/>
    <w:rsid w:val="00CE6CA2"/>
    <w:rsid w:val="00D04C6D"/>
    <w:rsid w:val="00D25FF0"/>
    <w:rsid w:val="00D41615"/>
    <w:rsid w:val="00D428F1"/>
    <w:rsid w:val="00D657B8"/>
    <w:rsid w:val="00D756A1"/>
    <w:rsid w:val="00D91CAA"/>
    <w:rsid w:val="00DB4268"/>
    <w:rsid w:val="00DB778C"/>
    <w:rsid w:val="00DC3568"/>
    <w:rsid w:val="00DC386E"/>
    <w:rsid w:val="00DC3F85"/>
    <w:rsid w:val="00DD24BB"/>
    <w:rsid w:val="00DD29FD"/>
    <w:rsid w:val="00DD6A4D"/>
    <w:rsid w:val="00DE297E"/>
    <w:rsid w:val="00E02B84"/>
    <w:rsid w:val="00E0488B"/>
    <w:rsid w:val="00E07FE7"/>
    <w:rsid w:val="00E17B1C"/>
    <w:rsid w:val="00E26FB3"/>
    <w:rsid w:val="00E43819"/>
    <w:rsid w:val="00E5420B"/>
    <w:rsid w:val="00E613A8"/>
    <w:rsid w:val="00E61538"/>
    <w:rsid w:val="00E67455"/>
    <w:rsid w:val="00E74A3C"/>
    <w:rsid w:val="00E86206"/>
    <w:rsid w:val="00E919C2"/>
    <w:rsid w:val="00EA2649"/>
    <w:rsid w:val="00EA2917"/>
    <w:rsid w:val="00EB4231"/>
    <w:rsid w:val="00EB742E"/>
    <w:rsid w:val="00ED5EB6"/>
    <w:rsid w:val="00EF068A"/>
    <w:rsid w:val="00EF1513"/>
    <w:rsid w:val="00F115C5"/>
    <w:rsid w:val="00F20F88"/>
    <w:rsid w:val="00F43B36"/>
    <w:rsid w:val="00F4602F"/>
    <w:rsid w:val="00F55A2E"/>
    <w:rsid w:val="00F6461E"/>
    <w:rsid w:val="00F66EF5"/>
    <w:rsid w:val="00F727BB"/>
    <w:rsid w:val="00F73BFC"/>
    <w:rsid w:val="00F75F6D"/>
    <w:rsid w:val="00F87C01"/>
    <w:rsid w:val="00F97518"/>
    <w:rsid w:val="00FA0A9F"/>
    <w:rsid w:val="00FB5FC2"/>
    <w:rsid w:val="00FC4856"/>
    <w:rsid w:val="00FD00F2"/>
    <w:rsid w:val="00FF10D1"/>
    <w:rsid w:val="026E2B01"/>
    <w:rsid w:val="07CD570E"/>
    <w:rsid w:val="09C3ACF2"/>
    <w:rsid w:val="0F4F1E20"/>
    <w:rsid w:val="123FBA23"/>
    <w:rsid w:val="16185010"/>
    <w:rsid w:val="1627FD1A"/>
    <w:rsid w:val="17B42071"/>
    <w:rsid w:val="4777579B"/>
    <w:rsid w:val="4D1AA9AA"/>
    <w:rsid w:val="521EF369"/>
    <w:rsid w:val="70CFE1C3"/>
    <w:rsid w:val="7DF3D252"/>
    <w:rsid w:val="7E7BE631"/>
    <w:rsid w:val="7F8AFD3B"/>
    <w:rsid w:val="7F9AB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0A5620"/>
  <w15:chartTrackingRefBased/>
  <w15:docId w15:val="{2F8DC0D8-60FF-4715-9529-940F79AC9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2B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6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340D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522B7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2B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22B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F25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25DC"/>
  </w:style>
  <w:style w:type="paragraph" w:styleId="Footer">
    <w:name w:val="footer"/>
    <w:basedOn w:val="Normal"/>
    <w:link w:val="FooterChar"/>
    <w:uiPriority w:val="99"/>
    <w:unhideWhenUsed/>
    <w:rsid w:val="006F25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25DC"/>
  </w:style>
  <w:style w:type="paragraph" w:styleId="TOC1">
    <w:name w:val="toc 1"/>
    <w:basedOn w:val="Normal"/>
    <w:next w:val="Normal"/>
    <w:autoRedefine/>
    <w:uiPriority w:val="39"/>
    <w:unhideWhenUsed/>
    <w:rsid w:val="009861E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861E0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E26FB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26FB3"/>
    <w:rPr>
      <w:rFonts w:eastAsiaTheme="minorEastAsia"/>
    </w:rPr>
  </w:style>
  <w:style w:type="paragraph" w:styleId="TOCHeading">
    <w:name w:val="TOC Heading"/>
    <w:basedOn w:val="Heading1"/>
    <w:next w:val="Normal"/>
    <w:uiPriority w:val="39"/>
    <w:unhideWhenUsed/>
    <w:qFormat/>
    <w:rsid w:val="0036713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9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0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70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7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8675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8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39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diagramLayout" Target="diagrams/layout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5879097-E4B0-44A9-AB75-A7D8420492B4}" type="doc">
      <dgm:prSet loTypeId="urn:microsoft.com/office/officeart/2005/8/layout/StepDown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8E245FAA-1F66-4DF0-979B-D351342FD42B}">
      <dgm:prSet phldrT="[Text]"/>
      <dgm:spPr/>
      <dgm:t>
        <a:bodyPr/>
        <a:lstStyle/>
        <a:p>
          <a:r>
            <a:rPr lang="en-US"/>
            <a:t>Incident Identified</a:t>
          </a:r>
        </a:p>
      </dgm:t>
    </dgm:pt>
    <dgm:pt modelId="{0B5B1067-D9C0-447C-BFB1-3F49623C970A}" type="parTrans" cxnId="{1151E141-515D-453D-905B-6EA2B80223DA}">
      <dgm:prSet/>
      <dgm:spPr/>
      <dgm:t>
        <a:bodyPr/>
        <a:lstStyle/>
        <a:p>
          <a:endParaRPr lang="en-US"/>
        </a:p>
      </dgm:t>
    </dgm:pt>
    <dgm:pt modelId="{68570D78-8D3C-4B74-BC5E-6CD87BCD4DFA}" type="sibTrans" cxnId="{1151E141-515D-453D-905B-6EA2B80223DA}">
      <dgm:prSet/>
      <dgm:spPr/>
      <dgm:t>
        <a:bodyPr/>
        <a:lstStyle/>
        <a:p>
          <a:endParaRPr lang="en-US"/>
        </a:p>
      </dgm:t>
    </dgm:pt>
    <dgm:pt modelId="{CBCDBC62-F969-49C9-B055-C492F77BA837}">
      <dgm:prSet phldrT="[Text]"/>
      <dgm:spPr/>
      <dgm:t>
        <a:bodyPr/>
        <a:lstStyle/>
        <a:p>
          <a:r>
            <a:rPr lang="en-US"/>
            <a:t>Activate IRT</a:t>
          </a:r>
        </a:p>
      </dgm:t>
    </dgm:pt>
    <dgm:pt modelId="{D3A643C6-61D6-4935-BE73-1AE6C8763302}" type="parTrans" cxnId="{A35D1556-A190-4D52-8D4E-FD065F9A72F8}">
      <dgm:prSet/>
      <dgm:spPr/>
      <dgm:t>
        <a:bodyPr/>
        <a:lstStyle/>
        <a:p>
          <a:endParaRPr lang="en-US"/>
        </a:p>
      </dgm:t>
    </dgm:pt>
    <dgm:pt modelId="{55317729-61E0-4153-83F6-A1E956B9FF9C}" type="sibTrans" cxnId="{A35D1556-A190-4D52-8D4E-FD065F9A72F8}">
      <dgm:prSet/>
      <dgm:spPr/>
      <dgm:t>
        <a:bodyPr/>
        <a:lstStyle/>
        <a:p>
          <a:endParaRPr lang="en-US"/>
        </a:p>
      </dgm:t>
    </dgm:pt>
    <dgm:pt modelId="{F777C782-7FA2-48BC-99E8-EFA156A23AAA}">
      <dgm:prSet phldrT="[Text]"/>
      <dgm:spPr/>
      <dgm:t>
        <a:bodyPr/>
        <a:lstStyle/>
        <a:p>
          <a:r>
            <a:rPr lang="en-US"/>
            <a:t>Activate CSIRT</a:t>
          </a:r>
        </a:p>
      </dgm:t>
    </dgm:pt>
    <dgm:pt modelId="{50253AEC-8BF6-4EF2-95B8-E9C8AA4355EF}" type="parTrans" cxnId="{6CD45DC8-7698-4F33-888A-D36F15D2F6B1}">
      <dgm:prSet/>
      <dgm:spPr/>
      <dgm:t>
        <a:bodyPr/>
        <a:lstStyle/>
        <a:p>
          <a:endParaRPr lang="en-US"/>
        </a:p>
      </dgm:t>
    </dgm:pt>
    <dgm:pt modelId="{6E5F88E4-7418-4C33-A174-59766CAD9709}" type="sibTrans" cxnId="{6CD45DC8-7698-4F33-888A-D36F15D2F6B1}">
      <dgm:prSet/>
      <dgm:spPr/>
      <dgm:t>
        <a:bodyPr/>
        <a:lstStyle/>
        <a:p>
          <a:endParaRPr lang="en-US"/>
        </a:p>
      </dgm:t>
    </dgm:pt>
    <dgm:pt modelId="{C2AFE25D-4D6C-428C-A886-AD24AF3EA07C}">
      <dgm:prSet phldrT="[Text]"/>
      <dgm:spPr/>
      <dgm:t>
        <a:bodyPr/>
        <a:lstStyle/>
        <a:p>
          <a:r>
            <a:rPr lang="en-US"/>
            <a:t>Remediate Incident</a:t>
          </a:r>
        </a:p>
      </dgm:t>
    </dgm:pt>
    <dgm:pt modelId="{5C6006E0-BCD6-44A6-8C82-664F4E891408}" type="parTrans" cxnId="{B28D4247-8879-45E2-92A4-629AA836297F}">
      <dgm:prSet/>
      <dgm:spPr/>
      <dgm:t>
        <a:bodyPr/>
        <a:lstStyle/>
        <a:p>
          <a:endParaRPr lang="en-US"/>
        </a:p>
      </dgm:t>
    </dgm:pt>
    <dgm:pt modelId="{3CDBF1F0-20FC-493A-BFF4-3DEF1429F771}" type="sibTrans" cxnId="{B28D4247-8879-45E2-92A4-629AA836297F}">
      <dgm:prSet/>
      <dgm:spPr/>
      <dgm:t>
        <a:bodyPr/>
        <a:lstStyle/>
        <a:p>
          <a:endParaRPr lang="en-US"/>
        </a:p>
      </dgm:t>
    </dgm:pt>
    <dgm:pt modelId="{AD42E046-B551-4248-8819-B974879BDFCC}">
      <dgm:prSet phldrT="[Text]"/>
      <dgm:spPr/>
      <dgm:t>
        <a:bodyPr/>
        <a:lstStyle/>
        <a:p>
          <a:r>
            <a:rPr lang="en-US"/>
            <a:t>Report</a:t>
          </a:r>
        </a:p>
      </dgm:t>
    </dgm:pt>
    <dgm:pt modelId="{CDDE8CD7-99B7-4991-8188-2C81DA3C1A1C}" type="parTrans" cxnId="{1076FB75-E7E8-4475-8BB7-59E9B63E49E5}">
      <dgm:prSet/>
      <dgm:spPr/>
      <dgm:t>
        <a:bodyPr/>
        <a:lstStyle/>
        <a:p>
          <a:endParaRPr lang="en-US"/>
        </a:p>
      </dgm:t>
    </dgm:pt>
    <dgm:pt modelId="{CB51CE79-B76D-44CB-9D0E-250D2E35773C}" type="sibTrans" cxnId="{1076FB75-E7E8-4475-8BB7-59E9B63E49E5}">
      <dgm:prSet/>
      <dgm:spPr/>
      <dgm:t>
        <a:bodyPr/>
        <a:lstStyle/>
        <a:p>
          <a:endParaRPr lang="en-US"/>
        </a:p>
      </dgm:t>
    </dgm:pt>
    <dgm:pt modelId="{35B9DB77-940F-4851-9BC7-F9FF9DAE6677}">
      <dgm:prSet phldrT="[Text]"/>
      <dgm:spPr/>
      <dgm:t>
        <a:bodyPr/>
        <a:lstStyle/>
        <a:p>
          <a:r>
            <a:rPr lang="en-US"/>
            <a:t>Assess Incident</a:t>
          </a:r>
        </a:p>
      </dgm:t>
    </dgm:pt>
    <dgm:pt modelId="{5C394E6C-A9E8-4705-96F4-312F06876C2D}" type="parTrans" cxnId="{7A7ED53A-2F20-4C00-BA78-3340B3938A45}">
      <dgm:prSet/>
      <dgm:spPr/>
      <dgm:t>
        <a:bodyPr/>
        <a:lstStyle/>
        <a:p>
          <a:endParaRPr lang="en-US"/>
        </a:p>
      </dgm:t>
    </dgm:pt>
    <dgm:pt modelId="{82F41B9E-058C-4FAE-BAE4-D8D53926C6A9}" type="sibTrans" cxnId="{7A7ED53A-2F20-4C00-BA78-3340B3938A45}">
      <dgm:prSet/>
      <dgm:spPr/>
      <dgm:t>
        <a:bodyPr/>
        <a:lstStyle/>
        <a:p>
          <a:endParaRPr lang="en-US"/>
        </a:p>
      </dgm:t>
    </dgm:pt>
    <dgm:pt modelId="{50D38ACD-913A-4591-BA64-3FD30A260474}">
      <dgm:prSet phldrT="[Text]"/>
      <dgm:spPr/>
      <dgm:t>
        <a:bodyPr/>
        <a:lstStyle/>
        <a:p>
          <a:r>
            <a:rPr lang="en-US"/>
            <a:t>Recovery</a:t>
          </a:r>
        </a:p>
      </dgm:t>
    </dgm:pt>
    <dgm:pt modelId="{FAE495BD-9FAC-44EE-AA9C-08E18619BBEC}" type="parTrans" cxnId="{5E80DE94-DBA4-445B-8E1E-D11FBCCBFC16}">
      <dgm:prSet/>
      <dgm:spPr/>
    </dgm:pt>
    <dgm:pt modelId="{CBF5C08B-BE77-4F9B-9DA7-86C89B0FDABD}" type="sibTrans" cxnId="{5E80DE94-DBA4-445B-8E1E-D11FBCCBFC16}">
      <dgm:prSet/>
      <dgm:spPr/>
    </dgm:pt>
    <dgm:pt modelId="{AE2B6C73-D866-400E-B79D-84004AB3F00B}" type="pres">
      <dgm:prSet presAssocID="{05879097-E4B0-44A9-AB75-A7D8420492B4}" presName="rootnode" presStyleCnt="0">
        <dgm:presLayoutVars>
          <dgm:chMax/>
          <dgm:chPref/>
          <dgm:dir/>
          <dgm:animLvl val="lvl"/>
        </dgm:presLayoutVars>
      </dgm:prSet>
      <dgm:spPr/>
    </dgm:pt>
    <dgm:pt modelId="{9C32782B-B0E1-4F28-A322-3F1A5B7E45D0}" type="pres">
      <dgm:prSet presAssocID="{8E245FAA-1F66-4DF0-979B-D351342FD42B}" presName="composite" presStyleCnt="0"/>
      <dgm:spPr/>
    </dgm:pt>
    <dgm:pt modelId="{D6B50701-D864-4341-873B-4809D8F7B453}" type="pres">
      <dgm:prSet presAssocID="{8E245FAA-1F66-4DF0-979B-D351342FD42B}" presName="bentUpArrow1" presStyleLbl="alignImgPlace1" presStyleIdx="0" presStyleCnt="6"/>
      <dgm:spPr/>
    </dgm:pt>
    <dgm:pt modelId="{F64EEFF8-92A8-40E4-AFCA-7103C82E0B93}" type="pres">
      <dgm:prSet presAssocID="{8E245FAA-1F66-4DF0-979B-D351342FD42B}" presName="ParentText" presStyleLbl="node1" presStyleIdx="0" presStyleCnt="7">
        <dgm:presLayoutVars>
          <dgm:chMax val="1"/>
          <dgm:chPref val="1"/>
          <dgm:bulletEnabled val="1"/>
        </dgm:presLayoutVars>
      </dgm:prSet>
      <dgm:spPr/>
    </dgm:pt>
    <dgm:pt modelId="{88F2362F-E47B-48B3-81DC-2E16681FCB2E}" type="pres">
      <dgm:prSet presAssocID="{8E245FAA-1F66-4DF0-979B-D351342FD42B}" presName="ChildText" presStyleLbl="revTx" presStyleIdx="0" presStyleCnt="6">
        <dgm:presLayoutVars>
          <dgm:chMax val="0"/>
          <dgm:chPref val="0"/>
          <dgm:bulletEnabled val="1"/>
        </dgm:presLayoutVars>
      </dgm:prSet>
      <dgm:spPr/>
    </dgm:pt>
    <dgm:pt modelId="{12F975AC-0E7B-44F6-B4B4-5D332C98D8D0}" type="pres">
      <dgm:prSet presAssocID="{68570D78-8D3C-4B74-BC5E-6CD87BCD4DFA}" presName="sibTrans" presStyleCnt="0"/>
      <dgm:spPr/>
    </dgm:pt>
    <dgm:pt modelId="{6E9D0C01-55C4-4442-BCBE-0DBEA244165E}" type="pres">
      <dgm:prSet presAssocID="{CBCDBC62-F969-49C9-B055-C492F77BA837}" presName="composite" presStyleCnt="0"/>
      <dgm:spPr/>
    </dgm:pt>
    <dgm:pt modelId="{2C353C52-92AC-4932-9D6B-02521B770DFF}" type="pres">
      <dgm:prSet presAssocID="{CBCDBC62-F969-49C9-B055-C492F77BA837}" presName="bentUpArrow1" presStyleLbl="alignImgPlace1" presStyleIdx="1" presStyleCnt="6"/>
      <dgm:spPr/>
    </dgm:pt>
    <dgm:pt modelId="{227867E5-1EA4-48C0-97BC-2BE2F81666AB}" type="pres">
      <dgm:prSet presAssocID="{CBCDBC62-F969-49C9-B055-C492F77BA837}" presName="ParentText" presStyleLbl="node1" presStyleIdx="1" presStyleCnt="7">
        <dgm:presLayoutVars>
          <dgm:chMax val="1"/>
          <dgm:chPref val="1"/>
          <dgm:bulletEnabled val="1"/>
        </dgm:presLayoutVars>
      </dgm:prSet>
      <dgm:spPr/>
    </dgm:pt>
    <dgm:pt modelId="{7EACDBDB-F19A-4228-A01C-89CC099B2F5F}" type="pres">
      <dgm:prSet presAssocID="{CBCDBC62-F969-49C9-B055-C492F77BA837}" presName="ChildText" presStyleLbl="revTx" presStyleIdx="1" presStyleCnt="6">
        <dgm:presLayoutVars>
          <dgm:chMax val="0"/>
          <dgm:chPref val="0"/>
          <dgm:bulletEnabled val="1"/>
        </dgm:presLayoutVars>
      </dgm:prSet>
      <dgm:spPr/>
    </dgm:pt>
    <dgm:pt modelId="{CD7AF873-8B29-4887-BF2C-19D3B5749D0B}" type="pres">
      <dgm:prSet presAssocID="{55317729-61E0-4153-83F6-A1E956B9FF9C}" presName="sibTrans" presStyleCnt="0"/>
      <dgm:spPr/>
    </dgm:pt>
    <dgm:pt modelId="{110803A4-1D52-45B2-A08A-19427923BCA9}" type="pres">
      <dgm:prSet presAssocID="{35B9DB77-940F-4851-9BC7-F9FF9DAE6677}" presName="composite" presStyleCnt="0"/>
      <dgm:spPr/>
    </dgm:pt>
    <dgm:pt modelId="{47DDC734-C80D-4AC7-8693-3FB95ABD3312}" type="pres">
      <dgm:prSet presAssocID="{35B9DB77-940F-4851-9BC7-F9FF9DAE6677}" presName="bentUpArrow1" presStyleLbl="alignImgPlace1" presStyleIdx="2" presStyleCnt="6"/>
      <dgm:spPr/>
    </dgm:pt>
    <dgm:pt modelId="{755F7496-4B29-41DE-912C-5BE955654A51}" type="pres">
      <dgm:prSet presAssocID="{35B9DB77-940F-4851-9BC7-F9FF9DAE6677}" presName="ParentText" presStyleLbl="node1" presStyleIdx="2" presStyleCnt="7">
        <dgm:presLayoutVars>
          <dgm:chMax val="1"/>
          <dgm:chPref val="1"/>
          <dgm:bulletEnabled val="1"/>
        </dgm:presLayoutVars>
      </dgm:prSet>
      <dgm:spPr/>
    </dgm:pt>
    <dgm:pt modelId="{22A95DE4-C71F-429F-A8F0-864C8D34F141}" type="pres">
      <dgm:prSet presAssocID="{35B9DB77-940F-4851-9BC7-F9FF9DAE6677}" presName="ChildText" presStyleLbl="revTx" presStyleIdx="2" presStyleCnt="6">
        <dgm:presLayoutVars>
          <dgm:chMax val="0"/>
          <dgm:chPref val="0"/>
          <dgm:bulletEnabled val="1"/>
        </dgm:presLayoutVars>
      </dgm:prSet>
      <dgm:spPr/>
    </dgm:pt>
    <dgm:pt modelId="{479C78AE-7F95-492F-B4B8-E2D4A094C733}" type="pres">
      <dgm:prSet presAssocID="{82F41B9E-058C-4FAE-BAE4-D8D53926C6A9}" presName="sibTrans" presStyleCnt="0"/>
      <dgm:spPr/>
    </dgm:pt>
    <dgm:pt modelId="{550027A2-9CEB-4B0F-9483-2DA1435F22C6}" type="pres">
      <dgm:prSet presAssocID="{F777C782-7FA2-48BC-99E8-EFA156A23AAA}" presName="composite" presStyleCnt="0"/>
      <dgm:spPr/>
    </dgm:pt>
    <dgm:pt modelId="{E1C41189-4C7D-4060-B5CE-9D4E33E92463}" type="pres">
      <dgm:prSet presAssocID="{F777C782-7FA2-48BC-99E8-EFA156A23AAA}" presName="bentUpArrow1" presStyleLbl="alignImgPlace1" presStyleIdx="3" presStyleCnt="6"/>
      <dgm:spPr/>
    </dgm:pt>
    <dgm:pt modelId="{4F62DAAC-1D16-46D5-818C-1074082153ED}" type="pres">
      <dgm:prSet presAssocID="{F777C782-7FA2-48BC-99E8-EFA156A23AAA}" presName="ParentText" presStyleLbl="node1" presStyleIdx="3" presStyleCnt="7">
        <dgm:presLayoutVars>
          <dgm:chMax val="1"/>
          <dgm:chPref val="1"/>
          <dgm:bulletEnabled val="1"/>
        </dgm:presLayoutVars>
      </dgm:prSet>
      <dgm:spPr/>
    </dgm:pt>
    <dgm:pt modelId="{C2BF2397-0C75-4B38-9AF9-1F3C168E2581}" type="pres">
      <dgm:prSet presAssocID="{F777C782-7FA2-48BC-99E8-EFA156A23AAA}" presName="ChildText" presStyleLbl="revTx" presStyleIdx="3" presStyleCnt="6">
        <dgm:presLayoutVars>
          <dgm:chMax val="0"/>
          <dgm:chPref val="0"/>
          <dgm:bulletEnabled val="1"/>
        </dgm:presLayoutVars>
      </dgm:prSet>
      <dgm:spPr/>
    </dgm:pt>
    <dgm:pt modelId="{D73363BB-C84E-4F6A-9DA0-9A544AE2091A}" type="pres">
      <dgm:prSet presAssocID="{6E5F88E4-7418-4C33-A174-59766CAD9709}" presName="sibTrans" presStyleCnt="0"/>
      <dgm:spPr/>
    </dgm:pt>
    <dgm:pt modelId="{E1EDA456-FD04-48B6-8CD3-3D072AE89AFA}" type="pres">
      <dgm:prSet presAssocID="{C2AFE25D-4D6C-428C-A886-AD24AF3EA07C}" presName="composite" presStyleCnt="0"/>
      <dgm:spPr/>
    </dgm:pt>
    <dgm:pt modelId="{1E615D57-C652-4FF6-81BC-8D4FAEBA2D50}" type="pres">
      <dgm:prSet presAssocID="{C2AFE25D-4D6C-428C-A886-AD24AF3EA07C}" presName="bentUpArrow1" presStyleLbl="alignImgPlace1" presStyleIdx="4" presStyleCnt="6"/>
      <dgm:spPr/>
    </dgm:pt>
    <dgm:pt modelId="{39FAF498-CC1D-4F62-B97D-8710C00FCE57}" type="pres">
      <dgm:prSet presAssocID="{C2AFE25D-4D6C-428C-A886-AD24AF3EA07C}" presName="ParentText" presStyleLbl="node1" presStyleIdx="4" presStyleCnt="7">
        <dgm:presLayoutVars>
          <dgm:chMax val="1"/>
          <dgm:chPref val="1"/>
          <dgm:bulletEnabled val="1"/>
        </dgm:presLayoutVars>
      </dgm:prSet>
      <dgm:spPr/>
    </dgm:pt>
    <dgm:pt modelId="{A99C0277-76BD-4E16-98C7-91A6172DA038}" type="pres">
      <dgm:prSet presAssocID="{C2AFE25D-4D6C-428C-A886-AD24AF3EA07C}" presName="ChildText" presStyleLbl="revTx" presStyleIdx="4" presStyleCnt="6">
        <dgm:presLayoutVars>
          <dgm:chMax val="0"/>
          <dgm:chPref val="0"/>
          <dgm:bulletEnabled val="1"/>
        </dgm:presLayoutVars>
      </dgm:prSet>
      <dgm:spPr/>
    </dgm:pt>
    <dgm:pt modelId="{0983066F-43E6-475B-9426-A4855E23A7E8}" type="pres">
      <dgm:prSet presAssocID="{3CDBF1F0-20FC-493A-BFF4-3DEF1429F771}" presName="sibTrans" presStyleCnt="0"/>
      <dgm:spPr/>
    </dgm:pt>
    <dgm:pt modelId="{D0338B43-93FA-4DB6-A207-4CFACAE09A59}" type="pres">
      <dgm:prSet presAssocID="{50D38ACD-913A-4591-BA64-3FD30A260474}" presName="composite" presStyleCnt="0"/>
      <dgm:spPr/>
    </dgm:pt>
    <dgm:pt modelId="{555D0618-3BE0-4B17-8440-9286933421E9}" type="pres">
      <dgm:prSet presAssocID="{50D38ACD-913A-4591-BA64-3FD30A260474}" presName="bentUpArrow1" presStyleLbl="alignImgPlace1" presStyleIdx="5" presStyleCnt="6"/>
      <dgm:spPr/>
    </dgm:pt>
    <dgm:pt modelId="{D5793967-5421-4999-99EE-B16C427487A7}" type="pres">
      <dgm:prSet presAssocID="{50D38ACD-913A-4591-BA64-3FD30A260474}" presName="ParentText" presStyleLbl="node1" presStyleIdx="5" presStyleCnt="7">
        <dgm:presLayoutVars>
          <dgm:chMax val="1"/>
          <dgm:chPref val="1"/>
          <dgm:bulletEnabled val="1"/>
        </dgm:presLayoutVars>
      </dgm:prSet>
      <dgm:spPr/>
    </dgm:pt>
    <dgm:pt modelId="{89E04AF0-52FC-406D-A939-FEF3F0A49B1C}" type="pres">
      <dgm:prSet presAssocID="{50D38ACD-913A-4591-BA64-3FD30A260474}" presName="ChildText" presStyleLbl="revTx" presStyleIdx="5" presStyleCnt="6">
        <dgm:presLayoutVars>
          <dgm:chMax val="0"/>
          <dgm:chPref val="0"/>
          <dgm:bulletEnabled val="1"/>
        </dgm:presLayoutVars>
      </dgm:prSet>
      <dgm:spPr/>
    </dgm:pt>
    <dgm:pt modelId="{58B49358-EE8E-4BCF-8242-BAEAD60D6982}" type="pres">
      <dgm:prSet presAssocID="{CBF5C08B-BE77-4F9B-9DA7-86C89B0FDABD}" presName="sibTrans" presStyleCnt="0"/>
      <dgm:spPr/>
    </dgm:pt>
    <dgm:pt modelId="{2C4E5D9F-BD64-4EBE-A852-40C1EB0D917C}" type="pres">
      <dgm:prSet presAssocID="{AD42E046-B551-4248-8819-B974879BDFCC}" presName="composite" presStyleCnt="0"/>
      <dgm:spPr/>
    </dgm:pt>
    <dgm:pt modelId="{237DEAAA-6CB4-4ED2-B333-3F11FC54800F}" type="pres">
      <dgm:prSet presAssocID="{AD42E046-B551-4248-8819-B974879BDFCC}" presName="ParentText" presStyleLbl="node1" presStyleIdx="6" presStyleCnt="7">
        <dgm:presLayoutVars>
          <dgm:chMax val="1"/>
          <dgm:chPref val="1"/>
          <dgm:bulletEnabled val="1"/>
        </dgm:presLayoutVars>
      </dgm:prSet>
      <dgm:spPr/>
    </dgm:pt>
  </dgm:ptLst>
  <dgm:cxnLst>
    <dgm:cxn modelId="{4A8A531A-ACF2-4F07-AD94-1CAB7E9148E0}" type="presOf" srcId="{8E245FAA-1F66-4DF0-979B-D351342FD42B}" destId="{F64EEFF8-92A8-40E4-AFCA-7103C82E0B93}" srcOrd="0" destOrd="0" presId="urn:microsoft.com/office/officeart/2005/8/layout/StepDownProcess"/>
    <dgm:cxn modelId="{23D4AE30-8839-48FE-94A2-D220EF3706AA}" type="presOf" srcId="{35B9DB77-940F-4851-9BC7-F9FF9DAE6677}" destId="{755F7496-4B29-41DE-912C-5BE955654A51}" srcOrd="0" destOrd="0" presId="urn:microsoft.com/office/officeart/2005/8/layout/StepDownProcess"/>
    <dgm:cxn modelId="{7A7ED53A-2F20-4C00-BA78-3340B3938A45}" srcId="{05879097-E4B0-44A9-AB75-A7D8420492B4}" destId="{35B9DB77-940F-4851-9BC7-F9FF9DAE6677}" srcOrd="2" destOrd="0" parTransId="{5C394E6C-A9E8-4705-96F4-312F06876C2D}" sibTransId="{82F41B9E-058C-4FAE-BAE4-D8D53926C6A9}"/>
    <dgm:cxn modelId="{1151E141-515D-453D-905B-6EA2B80223DA}" srcId="{05879097-E4B0-44A9-AB75-A7D8420492B4}" destId="{8E245FAA-1F66-4DF0-979B-D351342FD42B}" srcOrd="0" destOrd="0" parTransId="{0B5B1067-D9C0-447C-BFB1-3F49623C970A}" sibTransId="{68570D78-8D3C-4B74-BC5E-6CD87BCD4DFA}"/>
    <dgm:cxn modelId="{B28D4247-8879-45E2-92A4-629AA836297F}" srcId="{05879097-E4B0-44A9-AB75-A7D8420492B4}" destId="{C2AFE25D-4D6C-428C-A886-AD24AF3EA07C}" srcOrd="4" destOrd="0" parTransId="{5C6006E0-BCD6-44A6-8C82-664F4E891408}" sibTransId="{3CDBF1F0-20FC-493A-BFF4-3DEF1429F771}"/>
    <dgm:cxn modelId="{2A754275-87C7-457A-B7D2-300C2910D68A}" type="presOf" srcId="{C2AFE25D-4D6C-428C-A886-AD24AF3EA07C}" destId="{39FAF498-CC1D-4F62-B97D-8710C00FCE57}" srcOrd="0" destOrd="0" presId="urn:microsoft.com/office/officeart/2005/8/layout/StepDownProcess"/>
    <dgm:cxn modelId="{1076FB75-E7E8-4475-8BB7-59E9B63E49E5}" srcId="{05879097-E4B0-44A9-AB75-A7D8420492B4}" destId="{AD42E046-B551-4248-8819-B974879BDFCC}" srcOrd="6" destOrd="0" parTransId="{CDDE8CD7-99B7-4991-8188-2C81DA3C1A1C}" sibTransId="{CB51CE79-B76D-44CB-9D0E-250D2E35773C}"/>
    <dgm:cxn modelId="{A35D1556-A190-4D52-8D4E-FD065F9A72F8}" srcId="{05879097-E4B0-44A9-AB75-A7D8420492B4}" destId="{CBCDBC62-F969-49C9-B055-C492F77BA837}" srcOrd="1" destOrd="0" parTransId="{D3A643C6-61D6-4935-BE73-1AE6C8763302}" sibTransId="{55317729-61E0-4153-83F6-A1E956B9FF9C}"/>
    <dgm:cxn modelId="{E4D8C87C-831D-4D5C-BEBE-DABDDAA2DC3F}" type="presOf" srcId="{AD42E046-B551-4248-8819-B974879BDFCC}" destId="{237DEAAA-6CB4-4ED2-B333-3F11FC54800F}" srcOrd="0" destOrd="0" presId="urn:microsoft.com/office/officeart/2005/8/layout/StepDownProcess"/>
    <dgm:cxn modelId="{07D80F88-278C-41B6-B5DA-AAE80EF9E3F4}" type="presOf" srcId="{50D38ACD-913A-4591-BA64-3FD30A260474}" destId="{D5793967-5421-4999-99EE-B16C427487A7}" srcOrd="0" destOrd="0" presId="urn:microsoft.com/office/officeart/2005/8/layout/StepDownProcess"/>
    <dgm:cxn modelId="{26FDF88A-DD31-4E4F-8AF5-003F217FF9B8}" type="presOf" srcId="{F777C782-7FA2-48BC-99E8-EFA156A23AAA}" destId="{4F62DAAC-1D16-46D5-818C-1074082153ED}" srcOrd="0" destOrd="0" presId="urn:microsoft.com/office/officeart/2005/8/layout/StepDownProcess"/>
    <dgm:cxn modelId="{5E80DE94-DBA4-445B-8E1E-D11FBCCBFC16}" srcId="{05879097-E4B0-44A9-AB75-A7D8420492B4}" destId="{50D38ACD-913A-4591-BA64-3FD30A260474}" srcOrd="5" destOrd="0" parTransId="{FAE495BD-9FAC-44EE-AA9C-08E18619BBEC}" sibTransId="{CBF5C08B-BE77-4F9B-9DA7-86C89B0FDABD}"/>
    <dgm:cxn modelId="{6CD45DC8-7698-4F33-888A-D36F15D2F6B1}" srcId="{05879097-E4B0-44A9-AB75-A7D8420492B4}" destId="{F777C782-7FA2-48BC-99E8-EFA156A23AAA}" srcOrd="3" destOrd="0" parTransId="{50253AEC-8BF6-4EF2-95B8-E9C8AA4355EF}" sibTransId="{6E5F88E4-7418-4C33-A174-59766CAD9709}"/>
    <dgm:cxn modelId="{D35D64CE-90D9-4A8B-9C92-1C1BD2860C19}" type="presOf" srcId="{05879097-E4B0-44A9-AB75-A7D8420492B4}" destId="{AE2B6C73-D866-400E-B79D-84004AB3F00B}" srcOrd="0" destOrd="0" presId="urn:microsoft.com/office/officeart/2005/8/layout/StepDownProcess"/>
    <dgm:cxn modelId="{EF370EFD-0A6E-41CB-BA7E-F4D8B5CB4943}" type="presOf" srcId="{CBCDBC62-F969-49C9-B055-C492F77BA837}" destId="{227867E5-1EA4-48C0-97BC-2BE2F81666AB}" srcOrd="0" destOrd="0" presId="urn:microsoft.com/office/officeart/2005/8/layout/StepDownProcess"/>
    <dgm:cxn modelId="{EF030C64-53BA-452A-9D8D-F3370EAAAD35}" type="presParOf" srcId="{AE2B6C73-D866-400E-B79D-84004AB3F00B}" destId="{9C32782B-B0E1-4F28-A322-3F1A5B7E45D0}" srcOrd="0" destOrd="0" presId="urn:microsoft.com/office/officeart/2005/8/layout/StepDownProcess"/>
    <dgm:cxn modelId="{C1B5690C-3228-470B-8A08-FDE679E8DEAD}" type="presParOf" srcId="{9C32782B-B0E1-4F28-A322-3F1A5B7E45D0}" destId="{D6B50701-D864-4341-873B-4809D8F7B453}" srcOrd="0" destOrd="0" presId="urn:microsoft.com/office/officeart/2005/8/layout/StepDownProcess"/>
    <dgm:cxn modelId="{4D8157A7-2072-431D-8ED8-5AAFFAB54076}" type="presParOf" srcId="{9C32782B-B0E1-4F28-A322-3F1A5B7E45D0}" destId="{F64EEFF8-92A8-40E4-AFCA-7103C82E0B93}" srcOrd="1" destOrd="0" presId="urn:microsoft.com/office/officeart/2005/8/layout/StepDownProcess"/>
    <dgm:cxn modelId="{971B129A-56AF-4B92-91DD-2FD55C769BE6}" type="presParOf" srcId="{9C32782B-B0E1-4F28-A322-3F1A5B7E45D0}" destId="{88F2362F-E47B-48B3-81DC-2E16681FCB2E}" srcOrd="2" destOrd="0" presId="urn:microsoft.com/office/officeart/2005/8/layout/StepDownProcess"/>
    <dgm:cxn modelId="{02E20A07-9AD6-4BCF-9CD2-BF8BF5E51C3D}" type="presParOf" srcId="{AE2B6C73-D866-400E-B79D-84004AB3F00B}" destId="{12F975AC-0E7B-44F6-B4B4-5D332C98D8D0}" srcOrd="1" destOrd="0" presId="urn:microsoft.com/office/officeart/2005/8/layout/StepDownProcess"/>
    <dgm:cxn modelId="{2EDE20F0-91D4-4B15-BA27-24CC6C3C42A0}" type="presParOf" srcId="{AE2B6C73-D866-400E-B79D-84004AB3F00B}" destId="{6E9D0C01-55C4-4442-BCBE-0DBEA244165E}" srcOrd="2" destOrd="0" presId="urn:microsoft.com/office/officeart/2005/8/layout/StepDownProcess"/>
    <dgm:cxn modelId="{87467A02-3615-4BB8-B6FA-6AD9F3558720}" type="presParOf" srcId="{6E9D0C01-55C4-4442-BCBE-0DBEA244165E}" destId="{2C353C52-92AC-4932-9D6B-02521B770DFF}" srcOrd="0" destOrd="0" presId="urn:microsoft.com/office/officeart/2005/8/layout/StepDownProcess"/>
    <dgm:cxn modelId="{00F56007-70FF-4E39-9FB1-C76605799A1C}" type="presParOf" srcId="{6E9D0C01-55C4-4442-BCBE-0DBEA244165E}" destId="{227867E5-1EA4-48C0-97BC-2BE2F81666AB}" srcOrd="1" destOrd="0" presId="urn:microsoft.com/office/officeart/2005/8/layout/StepDownProcess"/>
    <dgm:cxn modelId="{86DABC47-AADD-4796-AEAD-94F82EA220E0}" type="presParOf" srcId="{6E9D0C01-55C4-4442-BCBE-0DBEA244165E}" destId="{7EACDBDB-F19A-4228-A01C-89CC099B2F5F}" srcOrd="2" destOrd="0" presId="urn:microsoft.com/office/officeart/2005/8/layout/StepDownProcess"/>
    <dgm:cxn modelId="{4A407898-8867-4BBC-89F7-B372AE85652E}" type="presParOf" srcId="{AE2B6C73-D866-400E-B79D-84004AB3F00B}" destId="{CD7AF873-8B29-4887-BF2C-19D3B5749D0B}" srcOrd="3" destOrd="0" presId="urn:microsoft.com/office/officeart/2005/8/layout/StepDownProcess"/>
    <dgm:cxn modelId="{90156C22-0412-458E-AC95-3DA058132599}" type="presParOf" srcId="{AE2B6C73-D866-400E-B79D-84004AB3F00B}" destId="{110803A4-1D52-45B2-A08A-19427923BCA9}" srcOrd="4" destOrd="0" presId="urn:microsoft.com/office/officeart/2005/8/layout/StepDownProcess"/>
    <dgm:cxn modelId="{04307919-5344-41C5-BBBD-E3A7332DEDD6}" type="presParOf" srcId="{110803A4-1D52-45B2-A08A-19427923BCA9}" destId="{47DDC734-C80D-4AC7-8693-3FB95ABD3312}" srcOrd="0" destOrd="0" presId="urn:microsoft.com/office/officeart/2005/8/layout/StepDownProcess"/>
    <dgm:cxn modelId="{59E3860F-E424-4DA3-99D8-B1EFE8E94BE6}" type="presParOf" srcId="{110803A4-1D52-45B2-A08A-19427923BCA9}" destId="{755F7496-4B29-41DE-912C-5BE955654A51}" srcOrd="1" destOrd="0" presId="urn:microsoft.com/office/officeart/2005/8/layout/StepDownProcess"/>
    <dgm:cxn modelId="{3E6A28B7-D415-4DBC-9DE2-7C3C945B2C3D}" type="presParOf" srcId="{110803A4-1D52-45B2-A08A-19427923BCA9}" destId="{22A95DE4-C71F-429F-A8F0-864C8D34F141}" srcOrd="2" destOrd="0" presId="urn:microsoft.com/office/officeart/2005/8/layout/StepDownProcess"/>
    <dgm:cxn modelId="{4AEA3CE3-9A8E-4BB1-BC57-A094F326F75A}" type="presParOf" srcId="{AE2B6C73-D866-400E-B79D-84004AB3F00B}" destId="{479C78AE-7F95-492F-B4B8-E2D4A094C733}" srcOrd="5" destOrd="0" presId="urn:microsoft.com/office/officeart/2005/8/layout/StepDownProcess"/>
    <dgm:cxn modelId="{905A518B-3C36-4C2B-ACAD-37875D1C0EC1}" type="presParOf" srcId="{AE2B6C73-D866-400E-B79D-84004AB3F00B}" destId="{550027A2-9CEB-4B0F-9483-2DA1435F22C6}" srcOrd="6" destOrd="0" presId="urn:microsoft.com/office/officeart/2005/8/layout/StepDownProcess"/>
    <dgm:cxn modelId="{EEE171CB-58B9-4605-A062-04D9627A31D2}" type="presParOf" srcId="{550027A2-9CEB-4B0F-9483-2DA1435F22C6}" destId="{E1C41189-4C7D-4060-B5CE-9D4E33E92463}" srcOrd="0" destOrd="0" presId="urn:microsoft.com/office/officeart/2005/8/layout/StepDownProcess"/>
    <dgm:cxn modelId="{532FCBA4-3F56-4090-8565-EFE2165FA9B8}" type="presParOf" srcId="{550027A2-9CEB-4B0F-9483-2DA1435F22C6}" destId="{4F62DAAC-1D16-46D5-818C-1074082153ED}" srcOrd="1" destOrd="0" presId="urn:microsoft.com/office/officeart/2005/8/layout/StepDownProcess"/>
    <dgm:cxn modelId="{F66B085C-5CFA-46E6-89E3-55C3E9B7E5FC}" type="presParOf" srcId="{550027A2-9CEB-4B0F-9483-2DA1435F22C6}" destId="{C2BF2397-0C75-4B38-9AF9-1F3C168E2581}" srcOrd="2" destOrd="0" presId="urn:microsoft.com/office/officeart/2005/8/layout/StepDownProcess"/>
    <dgm:cxn modelId="{BC23155E-6BAF-46BE-BE95-2DAD11C9AE7D}" type="presParOf" srcId="{AE2B6C73-D866-400E-B79D-84004AB3F00B}" destId="{D73363BB-C84E-4F6A-9DA0-9A544AE2091A}" srcOrd="7" destOrd="0" presId="urn:microsoft.com/office/officeart/2005/8/layout/StepDownProcess"/>
    <dgm:cxn modelId="{9689C988-F2BC-4527-9046-997AF1BE8EB0}" type="presParOf" srcId="{AE2B6C73-D866-400E-B79D-84004AB3F00B}" destId="{E1EDA456-FD04-48B6-8CD3-3D072AE89AFA}" srcOrd="8" destOrd="0" presId="urn:microsoft.com/office/officeart/2005/8/layout/StepDownProcess"/>
    <dgm:cxn modelId="{9868BDB7-6720-4CF8-A2F7-9517A478C684}" type="presParOf" srcId="{E1EDA456-FD04-48B6-8CD3-3D072AE89AFA}" destId="{1E615D57-C652-4FF6-81BC-8D4FAEBA2D50}" srcOrd="0" destOrd="0" presId="urn:microsoft.com/office/officeart/2005/8/layout/StepDownProcess"/>
    <dgm:cxn modelId="{474C3CAE-738C-4180-84B2-959EB264CA8A}" type="presParOf" srcId="{E1EDA456-FD04-48B6-8CD3-3D072AE89AFA}" destId="{39FAF498-CC1D-4F62-B97D-8710C00FCE57}" srcOrd="1" destOrd="0" presId="urn:microsoft.com/office/officeart/2005/8/layout/StepDownProcess"/>
    <dgm:cxn modelId="{77B06384-C920-474B-9ACE-47AF2E39C883}" type="presParOf" srcId="{E1EDA456-FD04-48B6-8CD3-3D072AE89AFA}" destId="{A99C0277-76BD-4E16-98C7-91A6172DA038}" srcOrd="2" destOrd="0" presId="urn:microsoft.com/office/officeart/2005/8/layout/StepDownProcess"/>
    <dgm:cxn modelId="{C0B7E12B-D3F3-49CC-8FFB-AC8769A2D9D1}" type="presParOf" srcId="{AE2B6C73-D866-400E-B79D-84004AB3F00B}" destId="{0983066F-43E6-475B-9426-A4855E23A7E8}" srcOrd="9" destOrd="0" presId="urn:microsoft.com/office/officeart/2005/8/layout/StepDownProcess"/>
    <dgm:cxn modelId="{80881E09-EB38-4BAE-BEBF-A57864537277}" type="presParOf" srcId="{AE2B6C73-D866-400E-B79D-84004AB3F00B}" destId="{D0338B43-93FA-4DB6-A207-4CFACAE09A59}" srcOrd="10" destOrd="0" presId="urn:microsoft.com/office/officeart/2005/8/layout/StepDownProcess"/>
    <dgm:cxn modelId="{0C6EB9B6-06E9-4745-93E9-43297001CB97}" type="presParOf" srcId="{D0338B43-93FA-4DB6-A207-4CFACAE09A59}" destId="{555D0618-3BE0-4B17-8440-9286933421E9}" srcOrd="0" destOrd="0" presId="urn:microsoft.com/office/officeart/2005/8/layout/StepDownProcess"/>
    <dgm:cxn modelId="{D83BBCA0-FB7D-4071-BD3A-C0F2C9FF8B0E}" type="presParOf" srcId="{D0338B43-93FA-4DB6-A207-4CFACAE09A59}" destId="{D5793967-5421-4999-99EE-B16C427487A7}" srcOrd="1" destOrd="0" presId="urn:microsoft.com/office/officeart/2005/8/layout/StepDownProcess"/>
    <dgm:cxn modelId="{7D81119F-47F1-4FF3-B007-339C9412E357}" type="presParOf" srcId="{D0338B43-93FA-4DB6-A207-4CFACAE09A59}" destId="{89E04AF0-52FC-406D-A939-FEF3F0A49B1C}" srcOrd="2" destOrd="0" presId="urn:microsoft.com/office/officeart/2005/8/layout/StepDownProcess"/>
    <dgm:cxn modelId="{0231EAEC-816A-49B9-A0A0-8AEE8BC0E6F4}" type="presParOf" srcId="{AE2B6C73-D866-400E-B79D-84004AB3F00B}" destId="{58B49358-EE8E-4BCF-8242-BAEAD60D6982}" srcOrd="11" destOrd="0" presId="urn:microsoft.com/office/officeart/2005/8/layout/StepDownProcess"/>
    <dgm:cxn modelId="{8D5F0A4B-FFE0-4815-A3CD-A13EF8A005D7}" type="presParOf" srcId="{AE2B6C73-D866-400E-B79D-84004AB3F00B}" destId="{2C4E5D9F-BD64-4EBE-A852-40C1EB0D917C}" srcOrd="12" destOrd="0" presId="urn:microsoft.com/office/officeart/2005/8/layout/StepDownProcess"/>
    <dgm:cxn modelId="{A04AB762-28DF-41B1-8A23-FFD05E1CCFF4}" type="presParOf" srcId="{2C4E5D9F-BD64-4EBE-A852-40C1EB0D917C}" destId="{237DEAAA-6CB4-4ED2-B333-3F11FC54800F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B50701-D864-4341-873B-4809D8F7B453}">
      <dsp:nvSpPr>
        <dsp:cNvPr id="0" name=""/>
        <dsp:cNvSpPr/>
      </dsp:nvSpPr>
      <dsp:spPr>
        <a:xfrm rot="5400000">
          <a:off x="144802" y="1117760"/>
          <a:ext cx="545429" cy="620952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4EEFF8-92A8-40E4-AFCA-7103C82E0B93}">
      <dsp:nvSpPr>
        <dsp:cNvPr id="0" name=""/>
        <dsp:cNvSpPr/>
      </dsp:nvSpPr>
      <dsp:spPr>
        <a:xfrm>
          <a:off x="296" y="513141"/>
          <a:ext cx="918182" cy="642697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Incident Identified</a:t>
          </a:r>
        </a:p>
      </dsp:txBody>
      <dsp:txXfrm>
        <a:off x="31676" y="544521"/>
        <a:ext cx="855422" cy="579937"/>
      </dsp:txXfrm>
    </dsp:sp>
    <dsp:sp modelId="{88F2362F-E47B-48B3-81DC-2E16681FCB2E}">
      <dsp:nvSpPr>
        <dsp:cNvPr id="0" name=""/>
        <dsp:cNvSpPr/>
      </dsp:nvSpPr>
      <dsp:spPr>
        <a:xfrm>
          <a:off x="918479" y="574436"/>
          <a:ext cx="667798" cy="5194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353C52-92AC-4932-9D6B-02521B770DFF}">
      <dsp:nvSpPr>
        <dsp:cNvPr id="0" name=""/>
        <dsp:cNvSpPr/>
      </dsp:nvSpPr>
      <dsp:spPr>
        <a:xfrm rot="5400000">
          <a:off x="906073" y="1839722"/>
          <a:ext cx="545429" cy="620952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27867E5-1EA4-48C0-97BC-2BE2F81666AB}">
      <dsp:nvSpPr>
        <dsp:cNvPr id="0" name=""/>
        <dsp:cNvSpPr/>
      </dsp:nvSpPr>
      <dsp:spPr>
        <a:xfrm>
          <a:off x="761567" y="1235102"/>
          <a:ext cx="918182" cy="642697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Activate IRT</a:t>
          </a:r>
        </a:p>
      </dsp:txBody>
      <dsp:txXfrm>
        <a:off x="792947" y="1266482"/>
        <a:ext cx="855422" cy="579937"/>
      </dsp:txXfrm>
    </dsp:sp>
    <dsp:sp modelId="{7EACDBDB-F19A-4228-A01C-89CC099B2F5F}">
      <dsp:nvSpPr>
        <dsp:cNvPr id="0" name=""/>
        <dsp:cNvSpPr/>
      </dsp:nvSpPr>
      <dsp:spPr>
        <a:xfrm>
          <a:off x="1679749" y="1296398"/>
          <a:ext cx="667798" cy="5194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DDC734-C80D-4AC7-8693-3FB95ABD3312}">
      <dsp:nvSpPr>
        <dsp:cNvPr id="0" name=""/>
        <dsp:cNvSpPr/>
      </dsp:nvSpPr>
      <dsp:spPr>
        <a:xfrm rot="5400000">
          <a:off x="1667343" y="2561683"/>
          <a:ext cx="545429" cy="620952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55F7496-4B29-41DE-912C-5BE955654A51}">
      <dsp:nvSpPr>
        <dsp:cNvPr id="0" name=""/>
        <dsp:cNvSpPr/>
      </dsp:nvSpPr>
      <dsp:spPr>
        <a:xfrm>
          <a:off x="1522838" y="1957064"/>
          <a:ext cx="918182" cy="642697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Assess Incident</a:t>
          </a:r>
        </a:p>
      </dsp:txBody>
      <dsp:txXfrm>
        <a:off x="1554218" y="1988444"/>
        <a:ext cx="855422" cy="579937"/>
      </dsp:txXfrm>
    </dsp:sp>
    <dsp:sp modelId="{22A95DE4-C71F-429F-A8F0-864C8D34F141}">
      <dsp:nvSpPr>
        <dsp:cNvPr id="0" name=""/>
        <dsp:cNvSpPr/>
      </dsp:nvSpPr>
      <dsp:spPr>
        <a:xfrm>
          <a:off x="2441020" y="2018360"/>
          <a:ext cx="667798" cy="5194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C41189-4C7D-4060-B5CE-9D4E33E92463}">
      <dsp:nvSpPr>
        <dsp:cNvPr id="0" name=""/>
        <dsp:cNvSpPr/>
      </dsp:nvSpPr>
      <dsp:spPr>
        <a:xfrm rot="5400000">
          <a:off x="2428614" y="3283645"/>
          <a:ext cx="545429" cy="620952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62DAAC-1D16-46D5-818C-1074082153ED}">
      <dsp:nvSpPr>
        <dsp:cNvPr id="0" name=""/>
        <dsp:cNvSpPr/>
      </dsp:nvSpPr>
      <dsp:spPr>
        <a:xfrm>
          <a:off x="2284108" y="2679026"/>
          <a:ext cx="918182" cy="642697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Activate CSIRT</a:t>
          </a:r>
        </a:p>
      </dsp:txBody>
      <dsp:txXfrm>
        <a:off x="2315488" y="2710406"/>
        <a:ext cx="855422" cy="579937"/>
      </dsp:txXfrm>
    </dsp:sp>
    <dsp:sp modelId="{C2BF2397-0C75-4B38-9AF9-1F3C168E2581}">
      <dsp:nvSpPr>
        <dsp:cNvPr id="0" name=""/>
        <dsp:cNvSpPr/>
      </dsp:nvSpPr>
      <dsp:spPr>
        <a:xfrm>
          <a:off x="3202291" y="2740321"/>
          <a:ext cx="667798" cy="5194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615D57-C652-4FF6-81BC-8D4FAEBA2D50}">
      <dsp:nvSpPr>
        <dsp:cNvPr id="0" name=""/>
        <dsp:cNvSpPr/>
      </dsp:nvSpPr>
      <dsp:spPr>
        <a:xfrm rot="5400000">
          <a:off x="3189885" y="4005607"/>
          <a:ext cx="545429" cy="620952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9FAF498-CC1D-4F62-B97D-8710C00FCE57}">
      <dsp:nvSpPr>
        <dsp:cNvPr id="0" name=""/>
        <dsp:cNvSpPr/>
      </dsp:nvSpPr>
      <dsp:spPr>
        <a:xfrm>
          <a:off x="3045379" y="3400987"/>
          <a:ext cx="918182" cy="642697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Remediate Incident</a:t>
          </a:r>
        </a:p>
      </dsp:txBody>
      <dsp:txXfrm>
        <a:off x="3076759" y="3432367"/>
        <a:ext cx="855422" cy="579937"/>
      </dsp:txXfrm>
    </dsp:sp>
    <dsp:sp modelId="{A99C0277-76BD-4E16-98C7-91A6172DA038}">
      <dsp:nvSpPr>
        <dsp:cNvPr id="0" name=""/>
        <dsp:cNvSpPr/>
      </dsp:nvSpPr>
      <dsp:spPr>
        <a:xfrm>
          <a:off x="3963561" y="3462283"/>
          <a:ext cx="667798" cy="5194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5D0618-3BE0-4B17-8440-9286933421E9}">
      <dsp:nvSpPr>
        <dsp:cNvPr id="0" name=""/>
        <dsp:cNvSpPr/>
      </dsp:nvSpPr>
      <dsp:spPr>
        <a:xfrm rot="5400000">
          <a:off x="3951155" y="4727569"/>
          <a:ext cx="545429" cy="620952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5793967-5421-4999-99EE-B16C427487A7}">
      <dsp:nvSpPr>
        <dsp:cNvPr id="0" name=""/>
        <dsp:cNvSpPr/>
      </dsp:nvSpPr>
      <dsp:spPr>
        <a:xfrm>
          <a:off x="3806650" y="4122949"/>
          <a:ext cx="918182" cy="642697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Recovery</a:t>
          </a:r>
        </a:p>
      </dsp:txBody>
      <dsp:txXfrm>
        <a:off x="3838030" y="4154329"/>
        <a:ext cx="855422" cy="579937"/>
      </dsp:txXfrm>
    </dsp:sp>
    <dsp:sp modelId="{89E04AF0-52FC-406D-A939-FEF3F0A49B1C}">
      <dsp:nvSpPr>
        <dsp:cNvPr id="0" name=""/>
        <dsp:cNvSpPr/>
      </dsp:nvSpPr>
      <dsp:spPr>
        <a:xfrm>
          <a:off x="4724832" y="4184245"/>
          <a:ext cx="667798" cy="5194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7DEAAA-6CB4-4ED2-B333-3F11FC54800F}">
      <dsp:nvSpPr>
        <dsp:cNvPr id="0" name=""/>
        <dsp:cNvSpPr/>
      </dsp:nvSpPr>
      <dsp:spPr>
        <a:xfrm>
          <a:off x="4567920" y="4844911"/>
          <a:ext cx="918182" cy="642697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Report</a:t>
          </a:r>
        </a:p>
      </dsp:txBody>
      <dsp:txXfrm>
        <a:off x="4599300" y="4876291"/>
        <a:ext cx="855422" cy="5799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271C8B13CD3D4EB563380DCB641937" ma:contentTypeVersion="19" ma:contentTypeDescription="Create a new document." ma:contentTypeScope="" ma:versionID="5beae7c357c7c91ffb47fabafaf8fbd9">
  <xsd:schema xmlns:xsd="http://www.w3.org/2001/XMLSchema" xmlns:xs="http://www.w3.org/2001/XMLSchema" xmlns:p="http://schemas.microsoft.com/office/2006/metadata/properties" xmlns:ns2="c7437372-b935-4d67-b67f-c55d23d11617" xmlns:ns3="97198826-2e53-4998-ab0d-1836514a85c1" targetNamespace="http://schemas.microsoft.com/office/2006/metadata/properties" ma:root="true" ma:fieldsID="eaf2cb8a3cd60e6b58f9bd2673ffd1d6" ns2:_="" ns3:_="">
    <xsd:import namespace="c7437372-b935-4d67-b67f-c55d23d11617"/>
    <xsd:import namespace="97198826-2e53-4998-ab0d-1836514a85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Funnel_x0020_Stage" minOccurs="0"/>
                <xsd:element ref="ns2:Author0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437372-b935-4d67-b67f-c55d23d116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Funnel_x0020_Stage" ma:index="10" nillable="true" ma:displayName="Funnel Stage" ma:description="Identify which stage of the marketing funnel this content targets." ma:format="Dropdown" ma:internalName="Funnel_x0020_Stage">
      <xsd:simpleType>
        <xsd:restriction base="dms:Choice">
          <xsd:enumeration value="Awareness"/>
          <xsd:enumeration value="Consideration"/>
          <xsd:enumeration value="Decision"/>
        </xsd:restriction>
      </xsd:simpleType>
    </xsd:element>
    <xsd:element name="Author0" ma:index="11" nillable="true" ma:displayName="Author" ma:description="Original Author" ma:format="Dropdown" ma:internalName="Author0">
      <xsd:simpleType>
        <xsd:restriction base="dms:Choice">
          <xsd:enumeration value="Nathan Austin"/>
          <xsd:enumeration value="Stephanie Kingslien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format="Dropdown" ma:internalName="Sign_x002d_off_x0020_status">
      <xsd:simpleType>
        <xsd:restriction base="dms:Choice">
          <xsd:enumeration value="Reviewed w/notes"/>
          <xsd:enumeration value="Approved"/>
          <xsd:enumeration value="Approved w/notes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3dbf2827-7631-4ff4-bebd-3da270e883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198826-2e53-4998-ab0d-1836514a85c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fff885ed-9906-4a1e-9f74-b51bdeaf7f64}" ma:internalName="TaxCatchAll" ma:showField="CatchAllData" ma:web="97198826-2e53-4998-ab0d-1836514a85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7437372-b935-4d67-b67f-c55d23d11617">
      <Terms xmlns="http://schemas.microsoft.com/office/infopath/2007/PartnerControls"/>
    </lcf76f155ced4ddcb4097134ff3c332f>
    <Funnel_x0020_Stage xmlns="c7437372-b935-4d67-b67f-c55d23d11617" xsi:nil="true"/>
    <TaxCatchAll xmlns="97198826-2e53-4998-ab0d-1836514a85c1" xsi:nil="true"/>
    <_Flow_SignoffStatus xmlns="c7437372-b935-4d67-b67f-c55d23d11617" xsi:nil="true"/>
    <Author0 xmlns="c7437372-b935-4d67-b67f-c55d23d11617" xsi:nil="true"/>
  </documentManagement>
</p:properties>
</file>

<file path=customXml/itemProps1.xml><?xml version="1.0" encoding="utf-8"?>
<ds:datastoreItem xmlns:ds="http://schemas.openxmlformats.org/officeDocument/2006/customXml" ds:itemID="{8C6A6BBF-FBE1-4B03-BFAB-1C0E821145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0A061A-7166-4B59-9E10-CC2D2FE73A17}"/>
</file>

<file path=customXml/itemProps3.xml><?xml version="1.0" encoding="utf-8"?>
<ds:datastoreItem xmlns:ds="http://schemas.openxmlformats.org/officeDocument/2006/customXml" ds:itemID="{D369AE0B-B607-4ECB-903D-29BAEE0B682F}"/>
</file>

<file path=customXml/itemProps4.xml><?xml version="1.0" encoding="utf-8"?>
<ds:datastoreItem xmlns:ds="http://schemas.openxmlformats.org/officeDocument/2006/customXml" ds:itemID="{32F04DE1-BDDF-4A81-983C-ED3A65C7C9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1073</Words>
  <Characters>6475</Characters>
  <Application>Microsoft Office Word</Application>
  <DocSecurity>0</DocSecurity>
  <Lines>462</Lines>
  <Paragraphs>209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Mytech Partners, Inc.</Company>
  <LinksUpToDate>false</LinksUpToDate>
  <CharactersWithSpaces>7339</CharactersWithSpaces>
  <SharedDoc>false</SharedDoc>
  <HLinks>
    <vt:vector size="96" baseType="variant">
      <vt:variant>
        <vt:i4>1114172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_Toc115817989</vt:lpwstr>
      </vt:variant>
      <vt:variant>
        <vt:i4>1114172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_Toc115817988</vt:lpwstr>
      </vt:variant>
      <vt:variant>
        <vt:i4>1114172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_Toc115817987</vt:lpwstr>
      </vt:variant>
      <vt:variant>
        <vt:i4>1114172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_Toc115817986</vt:lpwstr>
      </vt:variant>
      <vt:variant>
        <vt:i4>1114172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_Toc115817985</vt:lpwstr>
      </vt:variant>
      <vt:variant>
        <vt:i4>1114172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_Toc115817984</vt:lpwstr>
      </vt:variant>
      <vt:variant>
        <vt:i4>1114172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_Toc115817983</vt:lpwstr>
      </vt:variant>
      <vt:variant>
        <vt:i4>1114172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_Toc115817982</vt:lpwstr>
      </vt:variant>
      <vt:variant>
        <vt:i4>1114172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_Toc115817981</vt:lpwstr>
      </vt:variant>
      <vt:variant>
        <vt:i4>1114172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_Toc115817980</vt:lpwstr>
      </vt:variant>
      <vt:variant>
        <vt:i4>1966140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_Toc115817979</vt:lpwstr>
      </vt:variant>
      <vt:variant>
        <vt:i4>1966140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_Toc115817978</vt:lpwstr>
      </vt:variant>
      <vt:variant>
        <vt:i4>1966140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_Toc115817977</vt:lpwstr>
      </vt:variant>
      <vt:variant>
        <vt:i4>1966140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_Toc115817976</vt:lpwstr>
      </vt:variant>
      <vt:variant>
        <vt:i4>1966140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_Toc115817975</vt:lpwstr>
      </vt:variant>
      <vt:variant>
        <vt:i4>1966140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_Toc115817974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Motz</dc:creator>
  <cp:keywords/>
  <dc:description/>
  <cp:lastModifiedBy>Stephanie Kingslien</cp:lastModifiedBy>
  <cp:revision>4</cp:revision>
  <cp:lastPrinted>2022-10-03T22:16:00Z</cp:lastPrinted>
  <dcterms:created xsi:type="dcterms:W3CDTF">2022-10-05T17:25:00Z</dcterms:created>
  <dcterms:modified xsi:type="dcterms:W3CDTF">2022-10-05T17:26:00Z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0x010100DE271C8B13CD3D4EB563380DCB641937</vt:lpwstr>
  </property>
</Properties>
</file>